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86" w:rsidRPr="00E13F60" w:rsidRDefault="00BA2B86" w:rsidP="008C44A6">
      <w:pPr>
        <w:tabs>
          <w:tab w:val="left" w:pos="2160"/>
        </w:tabs>
        <w:spacing w:before="100" w:beforeAutospacing="1"/>
        <w:rPr>
          <w:rFonts w:asciiTheme="minorHAnsi" w:eastAsia="Calibri" w:hAnsiTheme="minorHAnsi" w:cs="Calibri"/>
          <w:color w:val="000000"/>
          <w:sz w:val="22"/>
        </w:rPr>
      </w:pPr>
      <w:r w:rsidRPr="00E13F60">
        <w:rPr>
          <w:rFonts w:asciiTheme="minorHAnsi" w:eastAsia="Calibri" w:hAnsiTheme="minorHAnsi" w:cs="Calibri"/>
          <w:b/>
          <w:color w:val="000000"/>
          <w:sz w:val="22"/>
          <w:u w:val="single"/>
        </w:rPr>
        <w:t>Managing resistance to gender</w:t>
      </w:r>
      <w:r w:rsidR="003B6FDA">
        <w:rPr>
          <w:rFonts w:asciiTheme="minorHAnsi" w:eastAsia="Calibri" w:hAnsiTheme="minorHAnsi" w:cs="Calibri"/>
          <w:b/>
          <w:color w:val="000000"/>
          <w:sz w:val="22"/>
          <w:u w:val="single"/>
        </w:rPr>
        <w:t xml:space="preserve"> equality for policy and practic</w:t>
      </w:r>
      <w:r w:rsidRPr="00E13F60">
        <w:rPr>
          <w:rFonts w:asciiTheme="minorHAnsi" w:eastAsia="Calibri" w:hAnsiTheme="minorHAnsi" w:cs="Calibri"/>
          <w:b/>
          <w:color w:val="000000"/>
          <w:sz w:val="22"/>
          <w:u w:val="single"/>
        </w:rPr>
        <w:t>e</w:t>
      </w:r>
      <w:r w:rsidRPr="00E13F60">
        <w:rPr>
          <w:rFonts w:asciiTheme="minorHAnsi" w:eastAsia="Calibri" w:hAnsiTheme="minorHAnsi" w:cs="Calibri"/>
          <w:b/>
          <w:color w:val="000000"/>
          <w:sz w:val="22"/>
        </w:rPr>
        <w:t xml:space="preserve"> </w:t>
      </w:r>
      <w:r w:rsidRPr="00E13F60">
        <w:rPr>
          <w:rFonts w:asciiTheme="minorHAnsi" w:eastAsia="Calibri" w:hAnsiTheme="minorHAnsi" w:cs="Calibri"/>
          <w:b/>
          <w:color w:val="000000"/>
          <w:sz w:val="22"/>
        </w:rPr>
        <w:br/>
      </w:r>
      <w:r w:rsidRPr="00E13F60">
        <w:rPr>
          <w:rFonts w:asciiTheme="minorHAnsi" w:eastAsia="Calibri" w:hAnsiTheme="minorHAnsi" w:cs="Calibri"/>
          <w:color w:val="000000"/>
          <w:sz w:val="22"/>
        </w:rPr>
        <w:t>21 March 2018</w:t>
      </w:r>
    </w:p>
    <w:p w:rsidR="00BA2B86" w:rsidRPr="00E13F60" w:rsidRDefault="00BB1522" w:rsidP="008C44A6">
      <w:pPr>
        <w:tabs>
          <w:tab w:val="left" w:pos="2160"/>
        </w:tabs>
        <w:spacing w:before="240" w:beforeAutospacing="1"/>
        <w:rPr>
          <w:rFonts w:asciiTheme="minorHAnsi" w:eastAsia="Calibri" w:hAnsiTheme="minorHAnsi" w:cs="Calibri"/>
          <w:b/>
          <w:color w:val="000000"/>
          <w:sz w:val="22"/>
        </w:rPr>
      </w:pPr>
      <w:r w:rsidRPr="00E13F60">
        <w:rPr>
          <w:rFonts w:asciiTheme="minorHAnsi" w:eastAsia="Calibri" w:hAnsiTheme="minorHAnsi" w:cs="Calibri"/>
          <w:b/>
          <w:color w:val="000000"/>
          <w:sz w:val="22"/>
        </w:rPr>
        <w:t>Dr Marion Frere</w:t>
      </w:r>
      <w:r w:rsidR="00BA2B86" w:rsidRPr="00E13F60">
        <w:rPr>
          <w:rFonts w:asciiTheme="minorHAnsi" w:eastAsia="Calibri" w:hAnsiTheme="minorHAnsi" w:cs="Calibri"/>
          <w:b/>
          <w:color w:val="000000"/>
          <w:sz w:val="22"/>
        </w:rPr>
        <w:t>:</w:t>
      </w:r>
    </w:p>
    <w:p w:rsidR="00E13F60" w:rsidRDefault="00E55AF6" w:rsidP="00E13F60">
      <w:pPr>
        <w:tabs>
          <w:tab w:val="left" w:pos="2160"/>
        </w:tabs>
        <w:spacing w:before="240" w:beforeAutospacing="1"/>
        <w:rPr>
          <w:rFonts w:asciiTheme="minorHAnsi" w:eastAsia="Calibri" w:hAnsiTheme="minorHAnsi" w:cs="Calibri"/>
          <w:color w:val="000000"/>
          <w:sz w:val="22"/>
        </w:rPr>
      </w:pPr>
      <w:r w:rsidRPr="00E13F60">
        <w:rPr>
          <w:rFonts w:asciiTheme="minorHAnsi" w:eastAsia="Calibri" w:hAnsiTheme="minorHAnsi" w:cs="Calibri"/>
          <w:color w:val="000000"/>
          <w:sz w:val="22"/>
        </w:rPr>
        <w:t>Good morning everybody, and I’m going to hold onto my leaf. I alwa</w:t>
      </w:r>
      <w:r w:rsidR="0073705C">
        <w:rPr>
          <w:rFonts w:asciiTheme="minorHAnsi" w:eastAsia="Calibri" w:hAnsiTheme="minorHAnsi" w:cs="Calibri"/>
          <w:color w:val="000000"/>
          <w:sz w:val="22"/>
        </w:rPr>
        <w:t xml:space="preserve">ys get enormous comfort in the </w:t>
      </w:r>
      <w:r w:rsidRPr="00E13F60">
        <w:rPr>
          <w:rFonts w:asciiTheme="minorHAnsi" w:eastAsia="Calibri" w:hAnsiTheme="minorHAnsi" w:cs="Calibri"/>
          <w:color w:val="000000"/>
          <w:sz w:val="22"/>
        </w:rPr>
        <w:t xml:space="preserve">Welcome to Country. I’d like to acknowledge not only Aunty Joyce’s Welcome but acknowledge that I’m speaking on Aboriginal land and pay my respects to Elders past and present, and special acknowledgement to any Aboriginal people who are in the room with us today. I’d also like to acknowledge my team which is pretty much taking up most of the second row. So make sure that during the day, or during the morning, that you say hi. </w:t>
      </w:r>
    </w:p>
    <w:p w:rsidR="003F3473" w:rsidRDefault="00E55AF6" w:rsidP="003F3473">
      <w:pPr>
        <w:tabs>
          <w:tab w:val="left" w:pos="2160"/>
        </w:tabs>
        <w:spacing w:before="240" w:beforeAutospacing="1"/>
        <w:rPr>
          <w:rFonts w:asciiTheme="minorHAnsi" w:hAnsiTheme="minorHAnsi"/>
        </w:rPr>
      </w:pPr>
      <w:r w:rsidRPr="00E13F60">
        <w:rPr>
          <w:rFonts w:asciiTheme="minorHAnsi" w:eastAsia="Calibri" w:hAnsiTheme="minorHAnsi" w:cs="Calibri"/>
          <w:color w:val="000000"/>
          <w:sz w:val="22"/>
        </w:rPr>
        <w:t>I</w:t>
      </w:r>
      <w:r w:rsidR="00E13F60">
        <w:rPr>
          <w:rFonts w:asciiTheme="minorHAnsi" w:eastAsia="Calibri" w:hAnsiTheme="minorHAnsi" w:cs="Calibri"/>
          <w:color w:val="000000"/>
          <w:sz w:val="22"/>
        </w:rPr>
        <w:t>’</w:t>
      </w:r>
      <w:r w:rsidRPr="00E13F60">
        <w:rPr>
          <w:rFonts w:asciiTheme="minorHAnsi" w:eastAsia="Calibri" w:hAnsiTheme="minorHAnsi" w:cs="Calibri"/>
          <w:color w:val="000000"/>
          <w:sz w:val="22"/>
        </w:rPr>
        <w:t>m very</w:t>
      </w:r>
      <w:r w:rsidR="00E13F60">
        <w:rPr>
          <w:rFonts w:asciiTheme="minorHAnsi" w:eastAsia="Calibri" w:hAnsiTheme="minorHAnsi" w:cs="Calibri"/>
          <w:color w:val="000000"/>
          <w:sz w:val="22"/>
        </w:rPr>
        <w:t>,</w:t>
      </w:r>
      <w:r w:rsidRPr="00E13F60">
        <w:rPr>
          <w:rFonts w:asciiTheme="minorHAnsi" w:eastAsia="Calibri" w:hAnsiTheme="minorHAnsi" w:cs="Calibri"/>
          <w:color w:val="000000"/>
          <w:sz w:val="22"/>
        </w:rPr>
        <w:t xml:space="preserve"> very happy</w:t>
      </w:r>
      <w:r w:rsidR="00E13F60">
        <w:rPr>
          <w:rFonts w:asciiTheme="minorHAnsi" w:eastAsia="Calibri" w:hAnsiTheme="minorHAnsi" w:cs="Calibri"/>
          <w:color w:val="000000"/>
          <w:sz w:val="22"/>
        </w:rPr>
        <w:t xml:space="preserve"> and honoured to be here today.</w:t>
      </w:r>
      <w:r w:rsidRPr="00E13F60">
        <w:rPr>
          <w:rFonts w:asciiTheme="minorHAnsi" w:eastAsia="Calibri" w:hAnsiTheme="minorHAnsi" w:cs="Calibri"/>
          <w:color w:val="000000"/>
          <w:sz w:val="22"/>
        </w:rPr>
        <w:t xml:space="preserve"> I</w:t>
      </w:r>
      <w:r w:rsidR="00E13F60">
        <w:rPr>
          <w:rFonts w:asciiTheme="minorHAnsi" w:eastAsia="Calibri" w:hAnsiTheme="minorHAnsi" w:cs="Calibri"/>
          <w:color w:val="000000"/>
          <w:sz w:val="22"/>
        </w:rPr>
        <w:t>’</w:t>
      </w:r>
      <w:r w:rsidRPr="00E13F60">
        <w:rPr>
          <w:rFonts w:asciiTheme="minorHAnsi" w:eastAsia="Calibri" w:hAnsiTheme="minorHAnsi" w:cs="Calibri"/>
          <w:color w:val="000000"/>
          <w:sz w:val="22"/>
        </w:rPr>
        <w:t xml:space="preserve">m also, building </w:t>
      </w:r>
      <w:r w:rsidR="00E13F60">
        <w:rPr>
          <w:rFonts w:asciiTheme="minorHAnsi" w:eastAsia="Calibri" w:hAnsiTheme="minorHAnsi" w:cs="Calibri"/>
          <w:color w:val="000000"/>
          <w:sz w:val="22"/>
        </w:rPr>
        <w:t>on what</w:t>
      </w:r>
      <w:r w:rsidRPr="00E13F60">
        <w:rPr>
          <w:rFonts w:asciiTheme="minorHAnsi" w:eastAsia="Calibri" w:hAnsiTheme="minorHAnsi" w:cs="Calibri"/>
          <w:color w:val="000000"/>
          <w:sz w:val="22"/>
        </w:rPr>
        <w:t xml:space="preserve"> Nelly said</w:t>
      </w:r>
      <w:r w:rsidR="00E13F60">
        <w:rPr>
          <w:rFonts w:asciiTheme="minorHAnsi" w:eastAsia="Calibri" w:hAnsiTheme="minorHAnsi" w:cs="Calibri"/>
          <w:color w:val="000000"/>
          <w:sz w:val="22"/>
        </w:rPr>
        <w:t xml:space="preserve">, like to acknowledge the </w:t>
      </w:r>
      <w:r w:rsidR="00E13F60" w:rsidRPr="00E13F60">
        <w:rPr>
          <w:rFonts w:asciiTheme="minorHAnsi" w:hAnsiTheme="minorHAnsi"/>
        </w:rPr>
        <w:t>absolutely ground</w:t>
      </w:r>
      <w:r w:rsidR="00E13F60">
        <w:rPr>
          <w:rFonts w:asciiTheme="minorHAnsi" w:hAnsiTheme="minorHAnsi"/>
        </w:rPr>
        <w:t>-</w:t>
      </w:r>
      <w:r w:rsidR="00E13F60" w:rsidRPr="00E13F60">
        <w:rPr>
          <w:rFonts w:asciiTheme="minorHAnsi" w:hAnsiTheme="minorHAnsi"/>
        </w:rPr>
        <w:t>breaking</w:t>
      </w:r>
      <w:r w:rsidR="00E13F60">
        <w:rPr>
          <w:rFonts w:asciiTheme="minorHAnsi" w:hAnsiTheme="minorHAnsi"/>
        </w:rPr>
        <w:t xml:space="preserve"> work of</w:t>
      </w:r>
      <w:r w:rsidR="00E13F60">
        <w:rPr>
          <w:rFonts w:asciiTheme="minorHAnsi" w:eastAsia="Calibri" w:hAnsiTheme="minorHAnsi" w:cs="Calibri"/>
          <w:color w:val="000000"/>
          <w:sz w:val="22"/>
        </w:rPr>
        <w:t xml:space="preserve"> VicH</w:t>
      </w:r>
      <w:r w:rsidRPr="00E13F60">
        <w:rPr>
          <w:rFonts w:asciiTheme="minorHAnsi" w:eastAsia="Calibri" w:hAnsiTheme="minorHAnsi" w:cs="Calibri"/>
          <w:color w:val="000000"/>
          <w:sz w:val="22"/>
        </w:rPr>
        <w:t>ealth</w:t>
      </w:r>
      <w:r w:rsidR="00E13F60">
        <w:rPr>
          <w:rFonts w:asciiTheme="minorHAnsi" w:eastAsia="Calibri" w:hAnsiTheme="minorHAnsi" w:cs="Calibri"/>
          <w:color w:val="000000"/>
          <w:sz w:val="22"/>
        </w:rPr>
        <w:t xml:space="preserve"> in leading Victoria to its world class stand on </w:t>
      </w:r>
      <w:r w:rsidR="00E13F60" w:rsidRPr="00E13F60">
        <w:rPr>
          <w:rFonts w:asciiTheme="minorHAnsi" w:hAnsiTheme="minorHAnsi"/>
        </w:rPr>
        <w:t>pre</w:t>
      </w:r>
      <w:r w:rsidR="00E13F60">
        <w:rPr>
          <w:rFonts w:asciiTheme="minorHAnsi" w:hAnsiTheme="minorHAnsi"/>
        </w:rPr>
        <w:t xml:space="preserve">venting violence against women. </w:t>
      </w:r>
      <w:r w:rsidR="00E13F60" w:rsidRPr="00E13F60">
        <w:rPr>
          <w:rFonts w:asciiTheme="minorHAnsi" w:hAnsiTheme="minorHAnsi"/>
        </w:rPr>
        <w:t>I was working at the University of Melbourne at the time of some of the very early</w:t>
      </w:r>
      <w:r w:rsidR="00E13F60">
        <w:rPr>
          <w:rFonts w:asciiTheme="minorHAnsi" w:hAnsiTheme="minorHAnsi"/>
        </w:rPr>
        <w:t xml:space="preserve"> </w:t>
      </w:r>
      <w:r w:rsidR="00E13F60" w:rsidRPr="00E13F60">
        <w:rPr>
          <w:rFonts w:asciiTheme="minorHAnsi" w:hAnsiTheme="minorHAnsi"/>
        </w:rPr>
        <w:t>ground</w:t>
      </w:r>
      <w:r w:rsidR="00E13F60">
        <w:rPr>
          <w:rFonts w:asciiTheme="minorHAnsi" w:hAnsiTheme="minorHAnsi"/>
        </w:rPr>
        <w:t>-</w:t>
      </w:r>
      <w:r w:rsidR="00E13F60" w:rsidRPr="00E13F60">
        <w:rPr>
          <w:rFonts w:asciiTheme="minorHAnsi" w:hAnsiTheme="minorHAnsi"/>
        </w:rPr>
        <w:t xml:space="preserve">breaking research on burden of disease and the cost of violence came </w:t>
      </w:r>
      <w:r w:rsidR="003D5965">
        <w:rPr>
          <w:rFonts w:asciiTheme="minorHAnsi" w:hAnsiTheme="minorHAnsi"/>
        </w:rPr>
        <w:t>out,</w:t>
      </w:r>
      <w:r w:rsidR="00E13F60">
        <w:rPr>
          <w:rFonts w:asciiTheme="minorHAnsi" w:hAnsiTheme="minorHAnsi"/>
        </w:rPr>
        <w:t xml:space="preserve"> some of which was from VicHealth, a</w:t>
      </w:r>
      <w:r w:rsidR="00E13F60" w:rsidRPr="00E13F60">
        <w:rPr>
          <w:rFonts w:asciiTheme="minorHAnsi" w:hAnsiTheme="minorHAnsi"/>
        </w:rPr>
        <w:t xml:space="preserve">nd the resistance that </w:t>
      </w:r>
      <w:r w:rsidR="00E13F60">
        <w:rPr>
          <w:rFonts w:asciiTheme="minorHAnsi" w:hAnsiTheme="minorHAnsi"/>
        </w:rPr>
        <w:t>Nelly</w:t>
      </w:r>
      <w:r w:rsidR="00E13F60" w:rsidRPr="00E13F60">
        <w:rPr>
          <w:rFonts w:asciiTheme="minorHAnsi" w:hAnsiTheme="minorHAnsi"/>
        </w:rPr>
        <w:t xml:space="preserve"> referred to was very, very real. I remember it distinctly.</w:t>
      </w:r>
      <w:r w:rsidR="00E13F60">
        <w:rPr>
          <w:rFonts w:asciiTheme="minorHAnsi" w:hAnsiTheme="minorHAnsi"/>
        </w:rPr>
        <w:t xml:space="preserve"> S</w:t>
      </w:r>
      <w:r w:rsidR="00E13F60" w:rsidRPr="00E13F60">
        <w:rPr>
          <w:rFonts w:asciiTheme="minorHAnsi" w:hAnsiTheme="minorHAnsi"/>
        </w:rPr>
        <w:t>o my job here today, and you can see</w:t>
      </w:r>
      <w:r w:rsidR="00E13F60">
        <w:rPr>
          <w:rFonts w:asciiTheme="minorHAnsi" w:hAnsiTheme="minorHAnsi"/>
        </w:rPr>
        <w:t xml:space="preserve"> </w:t>
      </w:r>
      <w:r w:rsidR="00E13F60" w:rsidRPr="00E13F60">
        <w:rPr>
          <w:rFonts w:asciiTheme="minorHAnsi" w:hAnsiTheme="minorHAnsi"/>
        </w:rPr>
        <w:t>we've</w:t>
      </w:r>
      <w:r w:rsidR="00E13F60">
        <w:rPr>
          <w:rFonts w:asciiTheme="minorHAnsi" w:hAnsiTheme="minorHAnsi"/>
        </w:rPr>
        <w:t xml:space="preserve"> </w:t>
      </w:r>
      <w:r w:rsidR="00E13F60" w:rsidRPr="00E13F60">
        <w:rPr>
          <w:rFonts w:asciiTheme="minorHAnsi" w:hAnsiTheme="minorHAnsi"/>
        </w:rPr>
        <w:t xml:space="preserve">picked up two of the images that </w:t>
      </w:r>
      <w:r w:rsidR="00E13F60">
        <w:rPr>
          <w:rFonts w:asciiTheme="minorHAnsi" w:hAnsiTheme="minorHAnsi"/>
        </w:rPr>
        <w:t xml:space="preserve">Jerril had </w:t>
      </w:r>
      <w:r w:rsidR="00E13F60" w:rsidRPr="00E13F60">
        <w:rPr>
          <w:rFonts w:asciiTheme="minorHAnsi" w:hAnsiTheme="minorHAnsi"/>
        </w:rPr>
        <w:t>previously</w:t>
      </w:r>
      <w:r w:rsidR="003D5965">
        <w:rPr>
          <w:rFonts w:asciiTheme="minorHAnsi" w:hAnsiTheme="minorHAnsi"/>
        </w:rPr>
        <w:t>,</w:t>
      </w:r>
      <w:r w:rsidR="00E13F60" w:rsidRPr="00E13F60">
        <w:rPr>
          <w:rFonts w:asciiTheme="minorHAnsi" w:hAnsiTheme="minorHAnsi"/>
        </w:rPr>
        <w:t xml:space="preserve"> in terms of the key Victorian strategies</w:t>
      </w:r>
      <w:r w:rsidR="00E13F60">
        <w:rPr>
          <w:rFonts w:asciiTheme="minorHAnsi" w:hAnsiTheme="minorHAnsi"/>
        </w:rPr>
        <w:t>,</w:t>
      </w:r>
      <w:r w:rsidR="00E13F60" w:rsidRPr="00E13F60">
        <w:rPr>
          <w:rFonts w:asciiTheme="minorHAnsi" w:hAnsiTheme="minorHAnsi"/>
        </w:rPr>
        <w:t xml:space="preserve"> and we've als</w:t>
      </w:r>
      <w:r w:rsidR="00E13F60">
        <w:rPr>
          <w:rFonts w:asciiTheme="minorHAnsi" w:hAnsiTheme="minorHAnsi"/>
        </w:rPr>
        <w:t>o added one more, which is the Action P</w:t>
      </w:r>
      <w:r w:rsidR="00E13F60" w:rsidRPr="00E13F60">
        <w:rPr>
          <w:rFonts w:asciiTheme="minorHAnsi" w:hAnsiTheme="minorHAnsi"/>
        </w:rPr>
        <w:t xml:space="preserve">lan. So I'm going to speak about these three documents. </w:t>
      </w:r>
      <w:r w:rsidR="00E13F60">
        <w:rPr>
          <w:rFonts w:asciiTheme="minorHAnsi" w:hAnsiTheme="minorHAnsi"/>
        </w:rPr>
        <w:t>And</w:t>
      </w:r>
      <w:r w:rsidR="00E13F60" w:rsidRPr="00E13F60">
        <w:rPr>
          <w:rFonts w:asciiTheme="minorHAnsi" w:hAnsiTheme="minorHAnsi"/>
        </w:rPr>
        <w:t xml:space="preserve"> my goal in this</w:t>
      </w:r>
      <w:r w:rsidR="00E13F60">
        <w:rPr>
          <w:rFonts w:asciiTheme="minorHAnsi" w:hAnsiTheme="minorHAnsi"/>
        </w:rPr>
        <w:t>,</w:t>
      </w:r>
      <w:r w:rsidR="00E13F60" w:rsidRPr="00E13F60">
        <w:rPr>
          <w:rFonts w:asciiTheme="minorHAnsi" w:hAnsiTheme="minorHAnsi"/>
        </w:rPr>
        <w:t xml:space="preserve"> if you like, is to give you the context for our work in Victoria, the fra</w:t>
      </w:r>
      <w:r w:rsidR="003D5965">
        <w:rPr>
          <w:rFonts w:asciiTheme="minorHAnsi" w:hAnsiTheme="minorHAnsi"/>
        </w:rPr>
        <w:t>mework that we're working in and</w:t>
      </w:r>
      <w:r w:rsidR="00E13F60" w:rsidRPr="00E13F60">
        <w:rPr>
          <w:rFonts w:asciiTheme="minorHAnsi" w:hAnsiTheme="minorHAnsi"/>
        </w:rPr>
        <w:t xml:space="preserve"> in doing that, I'm going to refer back to the new resource that's been released by Vic</w:t>
      </w:r>
      <w:r w:rsidR="00E13F60">
        <w:rPr>
          <w:rFonts w:asciiTheme="minorHAnsi" w:hAnsiTheme="minorHAnsi"/>
        </w:rPr>
        <w:t>H</w:t>
      </w:r>
      <w:r w:rsidR="00E13F60" w:rsidRPr="00E13F60">
        <w:rPr>
          <w:rFonts w:asciiTheme="minorHAnsi" w:hAnsiTheme="minorHAnsi"/>
        </w:rPr>
        <w:t>ealth today</w:t>
      </w:r>
      <w:r w:rsidR="00E13F60">
        <w:rPr>
          <w:rFonts w:asciiTheme="minorHAnsi" w:hAnsiTheme="minorHAnsi"/>
        </w:rPr>
        <w:t>,</w:t>
      </w:r>
      <w:r w:rsidR="00E13F60" w:rsidRPr="00E13F60">
        <w:rPr>
          <w:rFonts w:asciiTheme="minorHAnsi" w:hAnsiTheme="minorHAnsi"/>
        </w:rPr>
        <w:t xml:space="preserve"> and refle</w:t>
      </w:r>
      <w:r w:rsidR="00E13F60">
        <w:rPr>
          <w:rFonts w:asciiTheme="minorHAnsi" w:hAnsiTheme="minorHAnsi"/>
        </w:rPr>
        <w:t>ct a little bit about</w:t>
      </w:r>
      <w:r w:rsidR="00E13F60" w:rsidRPr="00E13F60">
        <w:rPr>
          <w:rFonts w:asciiTheme="minorHAnsi" w:hAnsiTheme="minorHAnsi"/>
        </w:rPr>
        <w:t xml:space="preserve"> how we frame our work, how we experience resistance generally in terms of these strategies. But as a specific example, I'm going to go </w:t>
      </w:r>
      <w:r w:rsidR="003F3473">
        <w:rPr>
          <w:rFonts w:asciiTheme="minorHAnsi" w:hAnsiTheme="minorHAnsi"/>
        </w:rPr>
        <w:t>into a</w:t>
      </w:r>
      <w:r w:rsidR="00E13F60" w:rsidRPr="00E13F60">
        <w:rPr>
          <w:rFonts w:asciiTheme="minorHAnsi" w:hAnsiTheme="minorHAnsi"/>
        </w:rPr>
        <w:t xml:space="preserve"> little bit more detail on our mass </w:t>
      </w:r>
      <w:r w:rsidR="003F3473" w:rsidRPr="00E13F60">
        <w:rPr>
          <w:rFonts w:asciiTheme="minorHAnsi" w:hAnsiTheme="minorHAnsi"/>
        </w:rPr>
        <w:t>behaviour</w:t>
      </w:r>
      <w:r w:rsidR="00E13F60" w:rsidRPr="00E13F60">
        <w:rPr>
          <w:rFonts w:asciiTheme="minorHAnsi" w:hAnsiTheme="minorHAnsi"/>
        </w:rPr>
        <w:t xml:space="preserve"> change campaign, the backlash we experienced last time</w:t>
      </w:r>
      <w:r w:rsidR="00E61E51">
        <w:rPr>
          <w:rFonts w:asciiTheme="minorHAnsi" w:hAnsiTheme="minorHAnsi"/>
        </w:rPr>
        <w:t xml:space="preserve"> and</w:t>
      </w:r>
      <w:r w:rsidR="00E13F60" w:rsidRPr="00E13F60">
        <w:rPr>
          <w:rFonts w:asciiTheme="minorHAnsi" w:hAnsiTheme="minorHAnsi"/>
        </w:rPr>
        <w:t xml:space="preserve"> how we dealt with it. </w:t>
      </w:r>
      <w:r w:rsidR="003F3473">
        <w:rPr>
          <w:rFonts w:asciiTheme="minorHAnsi" w:hAnsiTheme="minorHAnsi"/>
        </w:rPr>
        <w:t>Ag</w:t>
      </w:r>
      <w:r w:rsidR="00E13F60" w:rsidRPr="00E13F60">
        <w:rPr>
          <w:rFonts w:asciiTheme="minorHAnsi" w:hAnsiTheme="minorHAnsi"/>
        </w:rPr>
        <w:t>ain, I'm just going to acknowledge</w:t>
      </w:r>
      <w:r w:rsidR="00E61E51">
        <w:rPr>
          <w:rFonts w:asciiTheme="minorHAnsi" w:hAnsiTheme="minorHAnsi"/>
        </w:rPr>
        <w:t xml:space="preserve"> Luke</w:t>
      </w:r>
      <w:r w:rsidR="00E13F60" w:rsidRPr="00E13F60">
        <w:rPr>
          <w:rFonts w:asciiTheme="minorHAnsi" w:hAnsiTheme="minorHAnsi"/>
        </w:rPr>
        <w:t xml:space="preserve"> </w:t>
      </w:r>
      <w:r w:rsidR="00E13F60" w:rsidRPr="00E61E51">
        <w:rPr>
          <w:rFonts w:asciiTheme="minorHAnsi" w:hAnsiTheme="minorHAnsi"/>
        </w:rPr>
        <w:t>Butler</w:t>
      </w:r>
      <w:r w:rsidR="00E13F60" w:rsidRPr="00E13F60">
        <w:rPr>
          <w:rFonts w:asciiTheme="minorHAnsi" w:hAnsiTheme="minorHAnsi"/>
        </w:rPr>
        <w:t xml:space="preserve"> who is sitting in the second row</w:t>
      </w:r>
      <w:r w:rsidR="003F3473">
        <w:rPr>
          <w:rFonts w:asciiTheme="minorHAnsi" w:hAnsiTheme="minorHAnsi"/>
        </w:rPr>
        <w:t xml:space="preserve">, who </w:t>
      </w:r>
      <w:r w:rsidR="00E13F60" w:rsidRPr="00E13F60">
        <w:rPr>
          <w:rFonts w:asciiTheme="minorHAnsi" w:hAnsiTheme="minorHAnsi"/>
        </w:rPr>
        <w:t>is</w:t>
      </w:r>
      <w:r w:rsidR="003F3473">
        <w:rPr>
          <w:rFonts w:asciiTheme="minorHAnsi" w:hAnsiTheme="minorHAnsi"/>
        </w:rPr>
        <w:t xml:space="preserve"> our</w:t>
      </w:r>
      <w:r w:rsidR="00E13F60" w:rsidRPr="00E13F60">
        <w:rPr>
          <w:rFonts w:asciiTheme="minorHAnsi" w:hAnsiTheme="minorHAnsi"/>
        </w:rPr>
        <w:t xml:space="preserve"> </w:t>
      </w:r>
      <w:r w:rsidR="003F3473">
        <w:rPr>
          <w:rFonts w:asciiTheme="minorHAnsi" w:hAnsiTheme="minorHAnsi"/>
        </w:rPr>
        <w:t>C</w:t>
      </w:r>
      <w:r w:rsidR="00E13F60" w:rsidRPr="00E13F60">
        <w:rPr>
          <w:rFonts w:asciiTheme="minorHAnsi" w:hAnsiTheme="minorHAnsi"/>
        </w:rPr>
        <w:t xml:space="preserve">ampaign </w:t>
      </w:r>
      <w:r w:rsidR="003F3473">
        <w:rPr>
          <w:rFonts w:asciiTheme="minorHAnsi" w:hAnsiTheme="minorHAnsi"/>
        </w:rPr>
        <w:t>M</w:t>
      </w:r>
      <w:r w:rsidR="00E13F60" w:rsidRPr="00E13F60">
        <w:rPr>
          <w:rFonts w:asciiTheme="minorHAnsi" w:hAnsiTheme="minorHAnsi"/>
        </w:rPr>
        <w:t>anager</w:t>
      </w:r>
      <w:r w:rsidR="00E61E51">
        <w:rPr>
          <w:rFonts w:asciiTheme="minorHAnsi" w:hAnsiTheme="minorHAnsi"/>
        </w:rPr>
        <w:t>,</w:t>
      </w:r>
      <w:r w:rsidR="00E13F60" w:rsidRPr="00E13F60">
        <w:rPr>
          <w:rFonts w:asciiTheme="minorHAnsi" w:hAnsiTheme="minorHAnsi"/>
        </w:rPr>
        <w:t xml:space="preserve"> </w:t>
      </w:r>
      <w:r w:rsidR="003F3473">
        <w:rPr>
          <w:rFonts w:asciiTheme="minorHAnsi" w:hAnsiTheme="minorHAnsi"/>
        </w:rPr>
        <w:t>and he's going to be around at q</w:t>
      </w:r>
      <w:r w:rsidR="00E13F60" w:rsidRPr="00E13F60">
        <w:rPr>
          <w:rFonts w:asciiTheme="minorHAnsi" w:hAnsiTheme="minorHAnsi"/>
        </w:rPr>
        <w:t xml:space="preserve">uestion </w:t>
      </w:r>
      <w:r w:rsidR="003F3473">
        <w:rPr>
          <w:rFonts w:asciiTheme="minorHAnsi" w:hAnsiTheme="minorHAnsi"/>
        </w:rPr>
        <w:t>time</w:t>
      </w:r>
      <w:r w:rsidR="00E13F60" w:rsidRPr="00E13F60">
        <w:rPr>
          <w:rFonts w:asciiTheme="minorHAnsi" w:hAnsiTheme="minorHAnsi"/>
        </w:rPr>
        <w:t xml:space="preserve"> </w:t>
      </w:r>
      <w:r w:rsidR="003F3473">
        <w:rPr>
          <w:rFonts w:asciiTheme="minorHAnsi" w:hAnsiTheme="minorHAnsi"/>
        </w:rPr>
        <w:t>i</w:t>
      </w:r>
      <w:r w:rsidR="00E13F60" w:rsidRPr="00E13F60">
        <w:rPr>
          <w:rFonts w:asciiTheme="minorHAnsi" w:hAnsiTheme="minorHAnsi"/>
        </w:rPr>
        <w:t xml:space="preserve">f anybody wants any more detail in some of our strategies in that space. </w:t>
      </w:r>
    </w:p>
    <w:p w:rsidR="00E13CA6" w:rsidRDefault="00E13F60" w:rsidP="00E13CA6">
      <w:pPr>
        <w:tabs>
          <w:tab w:val="left" w:pos="2160"/>
        </w:tabs>
        <w:spacing w:before="240" w:beforeAutospacing="1"/>
        <w:rPr>
          <w:rFonts w:asciiTheme="minorHAnsi" w:hAnsiTheme="minorHAnsi"/>
        </w:rPr>
      </w:pPr>
      <w:r w:rsidRPr="00E13F60">
        <w:rPr>
          <w:rFonts w:asciiTheme="minorHAnsi" w:hAnsiTheme="minorHAnsi"/>
        </w:rPr>
        <w:t xml:space="preserve">So if you look at the images behind you, the one on the very left hand side is safe and </w:t>
      </w:r>
      <w:r w:rsidR="008E1544">
        <w:rPr>
          <w:rFonts w:asciiTheme="minorHAnsi" w:hAnsiTheme="minorHAnsi"/>
        </w:rPr>
        <w:t xml:space="preserve">strong, which is the </w:t>
      </w:r>
      <w:r w:rsidR="008E1544" w:rsidRPr="00E13CA6">
        <w:rPr>
          <w:rFonts w:asciiTheme="minorHAnsi" w:hAnsiTheme="minorHAnsi"/>
          <w:i/>
        </w:rPr>
        <w:t>Victorian Gender Equality S</w:t>
      </w:r>
      <w:r w:rsidRPr="00E13CA6">
        <w:rPr>
          <w:rFonts w:asciiTheme="minorHAnsi" w:hAnsiTheme="minorHAnsi"/>
          <w:i/>
        </w:rPr>
        <w:t>trategy</w:t>
      </w:r>
      <w:r w:rsidRPr="00E13F60">
        <w:rPr>
          <w:rFonts w:asciiTheme="minorHAnsi" w:hAnsiTheme="minorHAnsi"/>
        </w:rPr>
        <w:t xml:space="preserve">. </w:t>
      </w:r>
      <w:r w:rsidR="008E1544">
        <w:rPr>
          <w:rFonts w:asciiTheme="minorHAnsi" w:hAnsiTheme="minorHAnsi"/>
        </w:rPr>
        <w:t>W</w:t>
      </w:r>
      <w:r w:rsidRPr="00E13F60">
        <w:rPr>
          <w:rFonts w:asciiTheme="minorHAnsi" w:hAnsiTheme="minorHAnsi"/>
        </w:rPr>
        <w:t xml:space="preserve">hat I would say most of all about that document, I'm not </w:t>
      </w:r>
      <w:r w:rsidR="008E1544" w:rsidRPr="00E13F60">
        <w:rPr>
          <w:rFonts w:asciiTheme="minorHAnsi" w:hAnsiTheme="minorHAnsi"/>
        </w:rPr>
        <w:t>going to</w:t>
      </w:r>
      <w:r w:rsidRPr="00E13F60">
        <w:rPr>
          <w:rFonts w:asciiTheme="minorHAnsi" w:hAnsiTheme="minorHAnsi"/>
        </w:rPr>
        <w:t xml:space="preserve"> go through it in detail</w:t>
      </w:r>
      <w:r w:rsidR="00E13CA6">
        <w:rPr>
          <w:rFonts w:asciiTheme="minorHAnsi" w:hAnsiTheme="minorHAnsi"/>
        </w:rPr>
        <w:t>,</w:t>
      </w:r>
      <w:r w:rsidRPr="00E13F60">
        <w:rPr>
          <w:rFonts w:asciiTheme="minorHAnsi" w:hAnsiTheme="minorHAnsi"/>
        </w:rPr>
        <w:t xml:space="preserve"> </w:t>
      </w:r>
      <w:r w:rsidR="00E13CA6">
        <w:rPr>
          <w:rFonts w:asciiTheme="minorHAnsi" w:hAnsiTheme="minorHAnsi"/>
        </w:rPr>
        <w:t>w</w:t>
      </w:r>
      <w:r w:rsidRPr="00E13F60">
        <w:rPr>
          <w:rFonts w:asciiTheme="minorHAnsi" w:hAnsiTheme="minorHAnsi"/>
        </w:rPr>
        <w:t>hat it sets out</w:t>
      </w:r>
      <w:r w:rsidR="008E1544">
        <w:rPr>
          <w:rFonts w:asciiTheme="minorHAnsi" w:hAnsiTheme="minorHAnsi"/>
        </w:rPr>
        <w:t xml:space="preserve"> is a very</w:t>
      </w:r>
      <w:r w:rsidRPr="00E13F60">
        <w:rPr>
          <w:rFonts w:asciiTheme="minorHAnsi" w:hAnsiTheme="minorHAnsi"/>
        </w:rPr>
        <w:t xml:space="preserve"> strong and clear conceptual framing for the work that we do on gender equality in Victoria. </w:t>
      </w:r>
      <w:r w:rsidR="008E1544">
        <w:rPr>
          <w:rFonts w:asciiTheme="minorHAnsi" w:hAnsiTheme="minorHAnsi"/>
        </w:rPr>
        <w:t>It</w:t>
      </w:r>
      <w:r w:rsidRPr="00E13F60">
        <w:rPr>
          <w:rFonts w:asciiTheme="minorHAnsi" w:hAnsiTheme="minorHAnsi"/>
        </w:rPr>
        <w:t xml:space="preserve"> has two main parts. The first main part is what we call </w:t>
      </w:r>
      <w:r w:rsidR="00E13CA6">
        <w:rPr>
          <w:rFonts w:asciiTheme="minorHAnsi" w:hAnsiTheme="minorHAnsi"/>
        </w:rPr>
        <w:t xml:space="preserve">‘foundational </w:t>
      </w:r>
      <w:r w:rsidRPr="00E13F60">
        <w:rPr>
          <w:rFonts w:asciiTheme="minorHAnsi" w:hAnsiTheme="minorHAnsi"/>
        </w:rPr>
        <w:t>reforms</w:t>
      </w:r>
      <w:r w:rsidR="00E13CA6">
        <w:rPr>
          <w:rFonts w:asciiTheme="minorHAnsi" w:hAnsiTheme="minorHAnsi"/>
        </w:rPr>
        <w:t>’</w:t>
      </w:r>
      <w:r w:rsidRPr="00E13F60">
        <w:rPr>
          <w:rFonts w:asciiTheme="minorHAnsi" w:hAnsiTheme="minorHAnsi"/>
        </w:rPr>
        <w:t xml:space="preserve">. And if you think about that, really what we're talking about is the infrastructure for change </w:t>
      </w:r>
      <w:r w:rsidR="00E13CA6">
        <w:rPr>
          <w:rFonts w:asciiTheme="minorHAnsi" w:hAnsiTheme="minorHAnsi"/>
        </w:rPr>
        <w:t xml:space="preserve">for achieving gender equality. </w:t>
      </w:r>
      <w:r w:rsidRPr="00E13F60">
        <w:rPr>
          <w:rFonts w:asciiTheme="minorHAnsi" w:hAnsiTheme="minorHAnsi"/>
        </w:rPr>
        <w:t>So it's things like developing baselines so that we can measure progress</w:t>
      </w:r>
      <w:r w:rsidR="008E1544">
        <w:rPr>
          <w:rFonts w:asciiTheme="minorHAnsi" w:hAnsiTheme="minorHAnsi"/>
        </w:rPr>
        <w:t xml:space="preserve">, </w:t>
      </w:r>
      <w:r w:rsidRPr="00E13F60">
        <w:rPr>
          <w:rFonts w:asciiTheme="minorHAnsi" w:hAnsiTheme="minorHAnsi"/>
        </w:rPr>
        <w:t>developing targets and setting targets</w:t>
      </w:r>
      <w:r w:rsidR="008E1544">
        <w:rPr>
          <w:rFonts w:asciiTheme="minorHAnsi" w:hAnsiTheme="minorHAnsi"/>
        </w:rPr>
        <w:t xml:space="preserve">, </w:t>
      </w:r>
      <w:r w:rsidRPr="00E13F60">
        <w:rPr>
          <w:rFonts w:asciiTheme="minorHAnsi" w:hAnsiTheme="minorHAnsi"/>
        </w:rPr>
        <w:t xml:space="preserve">putting </w:t>
      </w:r>
      <w:r w:rsidR="008E1544">
        <w:rPr>
          <w:rFonts w:asciiTheme="minorHAnsi" w:hAnsiTheme="minorHAnsi"/>
        </w:rPr>
        <w:t>strong governance in place</w:t>
      </w:r>
      <w:r w:rsidRPr="00E13F60">
        <w:rPr>
          <w:rFonts w:asciiTheme="minorHAnsi" w:hAnsiTheme="minorHAnsi"/>
        </w:rPr>
        <w:t xml:space="preserve"> </w:t>
      </w:r>
      <w:r w:rsidR="008E1544">
        <w:rPr>
          <w:rFonts w:asciiTheme="minorHAnsi" w:hAnsiTheme="minorHAnsi"/>
        </w:rPr>
        <w:t>s</w:t>
      </w:r>
      <w:r w:rsidRPr="00E13F60">
        <w:rPr>
          <w:rFonts w:asciiTheme="minorHAnsi" w:hAnsiTheme="minorHAnsi"/>
        </w:rPr>
        <w:t xml:space="preserve">o ministerial advisory </w:t>
      </w:r>
      <w:r w:rsidR="00E13CA6">
        <w:rPr>
          <w:rFonts w:asciiTheme="minorHAnsi" w:hAnsiTheme="minorHAnsi"/>
        </w:rPr>
        <w:t>councils</w:t>
      </w:r>
      <w:r w:rsidRPr="00E13F60">
        <w:rPr>
          <w:rFonts w:asciiTheme="minorHAnsi" w:hAnsiTheme="minorHAnsi"/>
        </w:rPr>
        <w:t>, for example, co</w:t>
      </w:r>
      <w:r w:rsidR="008E1544">
        <w:rPr>
          <w:rFonts w:asciiTheme="minorHAnsi" w:hAnsiTheme="minorHAnsi"/>
        </w:rPr>
        <w:t xml:space="preserve">mmitting to legislative change, </w:t>
      </w:r>
      <w:r w:rsidRPr="00E13F60">
        <w:rPr>
          <w:rFonts w:asciiTheme="minorHAnsi" w:hAnsiTheme="minorHAnsi"/>
        </w:rPr>
        <w:t>introducing gender impact analysis, gender budget statements, using our pu</w:t>
      </w:r>
      <w:r w:rsidR="008E1544">
        <w:rPr>
          <w:rFonts w:asciiTheme="minorHAnsi" w:hAnsiTheme="minorHAnsi"/>
        </w:rPr>
        <w:t>rchasing power as a government,</w:t>
      </w:r>
      <w:r w:rsidRPr="00E13F60">
        <w:rPr>
          <w:rFonts w:asciiTheme="minorHAnsi" w:hAnsiTheme="minorHAnsi"/>
        </w:rPr>
        <w:t xml:space="preserve"> and advocacy to the Commonwealth. So there's a little bit more in that, but there's a set of foundational reform saying that actually there's a whole lot of structure, infrastructu</w:t>
      </w:r>
      <w:r w:rsidR="008E1544">
        <w:rPr>
          <w:rFonts w:asciiTheme="minorHAnsi" w:hAnsiTheme="minorHAnsi"/>
        </w:rPr>
        <w:t xml:space="preserve">re, culture that shapes gender </w:t>
      </w:r>
      <w:r w:rsidRPr="00E13F60">
        <w:rPr>
          <w:rFonts w:asciiTheme="minorHAnsi" w:hAnsiTheme="minorHAnsi"/>
        </w:rPr>
        <w:t xml:space="preserve">inequality, that underpins gender inequality, and we have to think and shift things at that systemic level if we want to achieve change. So that's one big part of what's in the document. </w:t>
      </w:r>
    </w:p>
    <w:p w:rsidR="00E13F60" w:rsidRPr="00E13F60" w:rsidRDefault="00E13F60" w:rsidP="00391F65">
      <w:pPr>
        <w:tabs>
          <w:tab w:val="left" w:pos="2160"/>
        </w:tabs>
        <w:spacing w:before="100" w:beforeAutospacing="1"/>
        <w:rPr>
          <w:rFonts w:asciiTheme="minorHAnsi" w:hAnsiTheme="minorHAnsi"/>
        </w:rPr>
      </w:pPr>
      <w:r w:rsidRPr="00E13F60">
        <w:rPr>
          <w:rFonts w:asciiTheme="minorHAnsi" w:hAnsiTheme="minorHAnsi"/>
        </w:rPr>
        <w:t>The other big part of what's in the document</w:t>
      </w:r>
      <w:r w:rsidR="005B1786">
        <w:rPr>
          <w:rFonts w:asciiTheme="minorHAnsi" w:hAnsiTheme="minorHAnsi"/>
        </w:rPr>
        <w:t xml:space="preserve"> is</w:t>
      </w:r>
      <w:r w:rsidRPr="00E13F60">
        <w:rPr>
          <w:rFonts w:asciiTheme="minorHAnsi" w:hAnsiTheme="minorHAnsi"/>
        </w:rPr>
        <w:t xml:space="preserve"> what we call </w:t>
      </w:r>
      <w:r w:rsidR="008E1544">
        <w:rPr>
          <w:rFonts w:asciiTheme="minorHAnsi" w:hAnsiTheme="minorHAnsi"/>
        </w:rPr>
        <w:t>‘</w:t>
      </w:r>
      <w:r w:rsidRPr="00E13F60">
        <w:rPr>
          <w:rFonts w:asciiTheme="minorHAnsi" w:hAnsiTheme="minorHAnsi"/>
        </w:rPr>
        <w:t>early actions</w:t>
      </w:r>
      <w:r w:rsidR="008E1544">
        <w:rPr>
          <w:rFonts w:asciiTheme="minorHAnsi" w:hAnsiTheme="minorHAnsi"/>
        </w:rPr>
        <w:t>’</w:t>
      </w:r>
      <w:r w:rsidRPr="00E13F60">
        <w:rPr>
          <w:rFonts w:asciiTheme="minorHAnsi" w:hAnsiTheme="minorHAnsi"/>
        </w:rPr>
        <w:t>. And really what</w:t>
      </w:r>
      <w:r w:rsidR="005B1786">
        <w:rPr>
          <w:rFonts w:asciiTheme="minorHAnsi" w:hAnsiTheme="minorHAnsi"/>
        </w:rPr>
        <w:t xml:space="preserve"> that i</w:t>
      </w:r>
      <w:r w:rsidRPr="00E13F60">
        <w:rPr>
          <w:rFonts w:asciiTheme="minorHAnsi" w:hAnsiTheme="minorHAnsi"/>
        </w:rPr>
        <w:t>s about is a series of</w:t>
      </w:r>
      <w:r w:rsidR="008E1544">
        <w:rPr>
          <w:rFonts w:asciiTheme="minorHAnsi" w:hAnsiTheme="minorHAnsi"/>
        </w:rPr>
        <w:t xml:space="preserve"> </w:t>
      </w:r>
      <w:r w:rsidR="005B1786">
        <w:rPr>
          <w:rFonts w:asciiTheme="minorHAnsi" w:hAnsiTheme="minorHAnsi"/>
        </w:rPr>
        <w:t>initiatives</w:t>
      </w:r>
      <w:r w:rsidR="008E1544">
        <w:rPr>
          <w:rFonts w:asciiTheme="minorHAnsi" w:hAnsiTheme="minorHAnsi"/>
        </w:rPr>
        <w:t xml:space="preserve"> </w:t>
      </w:r>
      <w:r w:rsidRPr="00E13F60">
        <w:rPr>
          <w:rFonts w:asciiTheme="minorHAnsi" w:hAnsiTheme="minorHAnsi"/>
        </w:rPr>
        <w:t xml:space="preserve">actions that we've all started. </w:t>
      </w:r>
    </w:p>
    <w:p w:rsidR="00391F65" w:rsidRDefault="00E13F60" w:rsidP="00E13F60">
      <w:pPr>
        <w:rPr>
          <w:rFonts w:asciiTheme="minorHAnsi" w:hAnsiTheme="minorHAnsi"/>
        </w:rPr>
      </w:pPr>
      <w:r w:rsidRPr="00E13F60">
        <w:rPr>
          <w:rFonts w:asciiTheme="minorHAnsi" w:hAnsiTheme="minorHAnsi"/>
        </w:rPr>
        <w:lastRenderedPageBreak/>
        <w:t>We've already started most of them but the</w:t>
      </w:r>
      <w:r w:rsidR="005B1786">
        <w:rPr>
          <w:rFonts w:asciiTheme="minorHAnsi" w:hAnsiTheme="minorHAnsi"/>
        </w:rPr>
        <w:t>y’re</w:t>
      </w:r>
      <w:r w:rsidRPr="00E13F60">
        <w:rPr>
          <w:rFonts w:asciiTheme="minorHAnsi" w:hAnsiTheme="minorHAnsi"/>
        </w:rPr>
        <w:t xml:space="preserve"> settings</w:t>
      </w:r>
      <w:r w:rsidR="005B1786">
        <w:rPr>
          <w:rFonts w:asciiTheme="minorHAnsi" w:hAnsiTheme="minorHAnsi"/>
        </w:rPr>
        <w:t>-</w:t>
      </w:r>
      <w:r w:rsidRPr="00E13F60">
        <w:rPr>
          <w:rFonts w:asciiTheme="minorHAnsi" w:hAnsiTheme="minorHAnsi"/>
        </w:rPr>
        <w:t>based. So they take place in settings such as education and training, work and economic security, health saf</w:t>
      </w:r>
      <w:r w:rsidR="008E1544">
        <w:rPr>
          <w:rFonts w:asciiTheme="minorHAnsi" w:hAnsiTheme="minorHAnsi"/>
        </w:rPr>
        <w:t>ety and well</w:t>
      </w:r>
      <w:r w:rsidRPr="00E13F60">
        <w:rPr>
          <w:rFonts w:asciiTheme="minorHAnsi" w:hAnsiTheme="minorHAnsi"/>
        </w:rPr>
        <w:t>being, leadership and represe</w:t>
      </w:r>
      <w:r w:rsidR="008E1544">
        <w:rPr>
          <w:rFonts w:asciiTheme="minorHAnsi" w:hAnsiTheme="minorHAnsi"/>
        </w:rPr>
        <w:t>ntation, sport and recreation, m</w:t>
      </w:r>
      <w:r w:rsidRPr="00E13F60">
        <w:rPr>
          <w:rFonts w:asciiTheme="minorHAnsi" w:hAnsiTheme="minorHAnsi"/>
        </w:rPr>
        <w:t>edia</w:t>
      </w:r>
      <w:r w:rsidR="008E1544">
        <w:rPr>
          <w:rFonts w:asciiTheme="minorHAnsi" w:hAnsiTheme="minorHAnsi"/>
        </w:rPr>
        <w:t>, a</w:t>
      </w:r>
      <w:r w:rsidRPr="00E13F60">
        <w:rPr>
          <w:rFonts w:asciiTheme="minorHAnsi" w:hAnsiTheme="minorHAnsi"/>
        </w:rPr>
        <w:t>rts and culture. So in e</w:t>
      </w:r>
      <w:r w:rsidR="008E1544">
        <w:rPr>
          <w:rFonts w:asciiTheme="minorHAnsi" w:hAnsiTheme="minorHAnsi"/>
        </w:rPr>
        <w:t xml:space="preserve">ach of those settings you have </w:t>
      </w:r>
      <w:r w:rsidRPr="00E13F60">
        <w:rPr>
          <w:rFonts w:asciiTheme="minorHAnsi" w:hAnsiTheme="minorHAnsi"/>
        </w:rPr>
        <w:t>specifically nuanced, targeted initiatives to see change. Not forgetting that surrounding</w:t>
      </w:r>
      <w:r w:rsidR="00391F65">
        <w:rPr>
          <w:rFonts w:asciiTheme="minorHAnsi" w:hAnsiTheme="minorHAnsi"/>
        </w:rPr>
        <w:t>, u</w:t>
      </w:r>
      <w:r w:rsidRPr="00E13F60">
        <w:rPr>
          <w:rFonts w:asciiTheme="minorHAnsi" w:hAnsiTheme="minorHAnsi"/>
        </w:rPr>
        <w:t>nderpinning all of that, you have a whole series of systemic structural reforms. And what we're saying in that</w:t>
      </w:r>
      <w:r w:rsidR="00391F65">
        <w:rPr>
          <w:rFonts w:asciiTheme="minorHAnsi" w:hAnsiTheme="minorHAnsi"/>
        </w:rPr>
        <w:t xml:space="preserve"> is</w:t>
      </w:r>
      <w:r w:rsidRPr="00E13F60">
        <w:rPr>
          <w:rFonts w:asciiTheme="minorHAnsi" w:hAnsiTheme="minorHAnsi"/>
        </w:rPr>
        <w:t xml:space="preserve"> you need to work in both spaces at the same time</w:t>
      </w:r>
      <w:r w:rsidR="00391F65">
        <w:rPr>
          <w:rFonts w:asciiTheme="minorHAnsi" w:hAnsiTheme="minorHAnsi"/>
        </w:rPr>
        <w:t>.</w:t>
      </w:r>
      <w:r w:rsidRPr="00E13F60">
        <w:rPr>
          <w:rFonts w:asciiTheme="minorHAnsi" w:hAnsiTheme="minorHAnsi"/>
        </w:rPr>
        <w:t xml:space="preserve"> </w:t>
      </w:r>
      <w:r w:rsidR="00391F65">
        <w:rPr>
          <w:rFonts w:asciiTheme="minorHAnsi" w:hAnsiTheme="minorHAnsi"/>
        </w:rPr>
        <w:t>Y</w:t>
      </w:r>
      <w:r w:rsidRPr="00E13F60">
        <w:rPr>
          <w:rFonts w:asciiTheme="minorHAnsi" w:hAnsiTheme="minorHAnsi"/>
        </w:rPr>
        <w:t>ou need to go for the large structural change, for example, through legislative reform as well as working in place-based and in setting</w:t>
      </w:r>
      <w:r w:rsidR="00391F65">
        <w:rPr>
          <w:rFonts w:asciiTheme="minorHAnsi" w:hAnsiTheme="minorHAnsi"/>
        </w:rPr>
        <w:t>s-based initiatives and you know</w:t>
      </w:r>
      <w:r w:rsidRPr="00E13F60">
        <w:rPr>
          <w:rFonts w:asciiTheme="minorHAnsi" w:hAnsiTheme="minorHAnsi"/>
        </w:rPr>
        <w:t xml:space="preserve"> all that, but I think it's really important to recognize that in our Victorian strategy, it's been</w:t>
      </w:r>
      <w:r w:rsidR="008E1544">
        <w:rPr>
          <w:rFonts w:asciiTheme="minorHAnsi" w:hAnsiTheme="minorHAnsi"/>
        </w:rPr>
        <w:t xml:space="preserve"> se</w:t>
      </w:r>
      <w:r w:rsidRPr="00E13F60">
        <w:rPr>
          <w:rFonts w:asciiTheme="minorHAnsi" w:hAnsiTheme="minorHAnsi"/>
        </w:rPr>
        <w:t>t out in a really sensib</w:t>
      </w:r>
      <w:r w:rsidR="00391F65">
        <w:rPr>
          <w:rFonts w:asciiTheme="minorHAnsi" w:hAnsiTheme="minorHAnsi"/>
        </w:rPr>
        <w:t xml:space="preserve">le and easy to understand way. </w:t>
      </w:r>
      <w:r w:rsidRPr="00E13F60">
        <w:rPr>
          <w:rFonts w:asciiTheme="minorHAnsi" w:hAnsiTheme="minorHAnsi"/>
        </w:rPr>
        <w:t>And I think one of</w:t>
      </w:r>
      <w:r w:rsidR="00391F65">
        <w:rPr>
          <w:rFonts w:asciiTheme="minorHAnsi" w:hAnsiTheme="minorHAnsi"/>
        </w:rPr>
        <w:t xml:space="preserve"> the advantages that I have </w:t>
      </w:r>
      <w:r w:rsidRPr="00E13F60">
        <w:rPr>
          <w:rFonts w:asciiTheme="minorHAnsi" w:hAnsiTheme="minorHAnsi"/>
        </w:rPr>
        <w:t>in both of these strategies as I came along after they were already de</w:t>
      </w:r>
      <w:r w:rsidR="00391F65">
        <w:rPr>
          <w:rFonts w:asciiTheme="minorHAnsi" w:hAnsiTheme="minorHAnsi"/>
        </w:rPr>
        <w:t>veloped, so while I now speaker as</w:t>
      </w:r>
      <w:r w:rsidRPr="00E13F60">
        <w:rPr>
          <w:rFonts w:asciiTheme="minorHAnsi" w:hAnsiTheme="minorHAnsi"/>
        </w:rPr>
        <w:t xml:space="preserve"> though </w:t>
      </w:r>
      <w:r w:rsidR="00391F65">
        <w:rPr>
          <w:rFonts w:asciiTheme="minorHAnsi" w:hAnsiTheme="minorHAnsi"/>
        </w:rPr>
        <w:t>I</w:t>
      </w:r>
      <w:r w:rsidRPr="00E13F60">
        <w:rPr>
          <w:rFonts w:asciiTheme="minorHAnsi" w:hAnsiTheme="minorHAnsi"/>
        </w:rPr>
        <w:t xml:space="preserve"> kind of own them, I didn't write them and when I came into the job I was really impressed by the thinking and the way they'd been put together. So they are</w:t>
      </w:r>
      <w:r w:rsidR="008E1544">
        <w:rPr>
          <w:rFonts w:asciiTheme="minorHAnsi" w:hAnsiTheme="minorHAnsi"/>
        </w:rPr>
        <w:t xml:space="preserve"> </w:t>
      </w:r>
      <w:r w:rsidRPr="00E13F60">
        <w:rPr>
          <w:rFonts w:asciiTheme="minorHAnsi" w:hAnsiTheme="minorHAnsi"/>
        </w:rPr>
        <w:t>a wonderful set of documents to implement,</w:t>
      </w:r>
      <w:r w:rsidR="00391F65">
        <w:rPr>
          <w:rFonts w:asciiTheme="minorHAnsi" w:hAnsiTheme="minorHAnsi"/>
        </w:rPr>
        <w:t xml:space="preserve"> which is basically my job. </w:t>
      </w:r>
    </w:p>
    <w:p w:rsidR="00E13F60" w:rsidRPr="00E13F60" w:rsidRDefault="00391F65" w:rsidP="003E40B4">
      <w:pPr>
        <w:spacing w:before="100" w:beforeAutospacing="1"/>
        <w:rPr>
          <w:rFonts w:asciiTheme="minorHAnsi" w:hAnsiTheme="minorHAnsi"/>
        </w:rPr>
      </w:pPr>
      <w:r>
        <w:rPr>
          <w:rFonts w:asciiTheme="minorHAnsi" w:hAnsiTheme="minorHAnsi"/>
        </w:rPr>
        <w:t>J</w:t>
      </w:r>
      <w:r w:rsidR="00E13F60" w:rsidRPr="00E13F60">
        <w:rPr>
          <w:rFonts w:asciiTheme="minorHAnsi" w:hAnsiTheme="minorHAnsi"/>
        </w:rPr>
        <w:t xml:space="preserve">ust a little bit more </w:t>
      </w:r>
      <w:r>
        <w:rPr>
          <w:rFonts w:asciiTheme="minorHAnsi" w:hAnsiTheme="minorHAnsi"/>
        </w:rPr>
        <w:t>on the Gender Equality Strategy;</w:t>
      </w:r>
      <w:r w:rsidR="00E13F60" w:rsidRPr="00E13F60">
        <w:rPr>
          <w:rFonts w:asciiTheme="minorHAnsi" w:hAnsiTheme="minorHAnsi"/>
        </w:rPr>
        <w:t xml:space="preserve"> I just want</w:t>
      </w:r>
      <w:r>
        <w:rPr>
          <w:rFonts w:asciiTheme="minorHAnsi" w:hAnsiTheme="minorHAnsi"/>
        </w:rPr>
        <w:t>ed</w:t>
      </w:r>
      <w:r w:rsidR="00E13F60" w:rsidRPr="00E13F60">
        <w:rPr>
          <w:rFonts w:asciiTheme="minorHAnsi" w:hAnsiTheme="minorHAnsi"/>
        </w:rPr>
        <w:t xml:space="preserve"> to highlight some of the things in there so that we can talk a little bit about backlash. </w:t>
      </w:r>
      <w:r w:rsidR="008E1544">
        <w:rPr>
          <w:rFonts w:asciiTheme="minorHAnsi" w:hAnsiTheme="minorHAnsi"/>
        </w:rPr>
        <w:t>Tonight,</w:t>
      </w:r>
      <w:r w:rsidR="00E13F60" w:rsidRPr="00E13F60">
        <w:rPr>
          <w:rFonts w:asciiTheme="minorHAnsi" w:hAnsiTheme="minorHAnsi"/>
        </w:rPr>
        <w:t xml:space="preserve"> </w:t>
      </w:r>
      <w:r>
        <w:rPr>
          <w:rFonts w:asciiTheme="minorHAnsi" w:hAnsiTheme="minorHAnsi"/>
        </w:rPr>
        <w:t>actually if anyone’s free you’re</w:t>
      </w:r>
      <w:r w:rsidR="00E13F60" w:rsidRPr="00E13F60">
        <w:rPr>
          <w:rFonts w:asciiTheme="minorHAnsi" w:hAnsiTheme="minorHAnsi"/>
        </w:rPr>
        <w:t xml:space="preserve"> all welcome</w:t>
      </w:r>
      <w:r>
        <w:rPr>
          <w:rFonts w:asciiTheme="minorHAnsi" w:hAnsiTheme="minorHAnsi"/>
        </w:rPr>
        <w:t>,</w:t>
      </w:r>
      <w:r w:rsidR="00E13F60" w:rsidRPr="00E13F60">
        <w:rPr>
          <w:rFonts w:asciiTheme="minorHAnsi" w:hAnsiTheme="minorHAnsi"/>
        </w:rPr>
        <w:t xml:space="preserve"> at </w:t>
      </w:r>
      <w:r w:rsidR="008E1544">
        <w:rPr>
          <w:rFonts w:asciiTheme="minorHAnsi" w:hAnsiTheme="minorHAnsi"/>
        </w:rPr>
        <w:t>ACMI</w:t>
      </w:r>
      <w:r>
        <w:rPr>
          <w:rFonts w:asciiTheme="minorHAnsi" w:hAnsiTheme="minorHAnsi"/>
        </w:rPr>
        <w:t xml:space="preserve"> </w:t>
      </w:r>
      <w:r w:rsidR="00E13F60" w:rsidRPr="00E13F60">
        <w:rPr>
          <w:rFonts w:asciiTheme="minorHAnsi" w:hAnsiTheme="minorHAnsi"/>
        </w:rPr>
        <w:t>there is a launch of the first year a</w:t>
      </w:r>
      <w:r>
        <w:rPr>
          <w:rFonts w:asciiTheme="minorHAnsi" w:hAnsiTheme="minorHAnsi"/>
        </w:rPr>
        <w:t>chievements report against the Gender E</w:t>
      </w:r>
      <w:r w:rsidR="00E13F60" w:rsidRPr="00E13F60">
        <w:rPr>
          <w:rFonts w:asciiTheme="minorHAnsi" w:hAnsiTheme="minorHAnsi"/>
        </w:rPr>
        <w:t>qua</w:t>
      </w:r>
      <w:r>
        <w:rPr>
          <w:rFonts w:asciiTheme="minorHAnsi" w:hAnsiTheme="minorHAnsi"/>
        </w:rPr>
        <w:t>lity S</w:t>
      </w:r>
      <w:r w:rsidR="00E13F60" w:rsidRPr="00E13F60">
        <w:rPr>
          <w:rFonts w:asciiTheme="minorHAnsi" w:hAnsiTheme="minorHAnsi"/>
        </w:rPr>
        <w:t>trategy.</w:t>
      </w:r>
      <w:r w:rsidR="008E1544">
        <w:rPr>
          <w:rFonts w:asciiTheme="minorHAnsi" w:hAnsiTheme="minorHAnsi"/>
        </w:rPr>
        <w:t xml:space="preserve"> </w:t>
      </w:r>
      <w:r>
        <w:rPr>
          <w:rFonts w:asciiTheme="minorHAnsi" w:hAnsiTheme="minorHAnsi"/>
        </w:rPr>
        <w:t>S</w:t>
      </w:r>
      <w:r w:rsidR="00E13F60" w:rsidRPr="00E13F60">
        <w:rPr>
          <w:rFonts w:asciiTheme="minorHAnsi" w:hAnsiTheme="minorHAnsi"/>
        </w:rPr>
        <w:t xml:space="preserve">o this afternoon there's </w:t>
      </w:r>
      <w:r>
        <w:rPr>
          <w:rFonts w:asciiTheme="minorHAnsi" w:hAnsiTheme="minorHAnsi"/>
        </w:rPr>
        <w:t>a women and work conference</w:t>
      </w:r>
      <w:r w:rsidR="00E13F60" w:rsidRPr="00E13F60">
        <w:rPr>
          <w:rFonts w:asciiTheme="minorHAnsi" w:hAnsiTheme="minorHAnsi"/>
        </w:rPr>
        <w:t xml:space="preserve"> with about 350</w:t>
      </w:r>
      <w:r w:rsidR="008E1544">
        <w:rPr>
          <w:rFonts w:asciiTheme="minorHAnsi" w:hAnsiTheme="minorHAnsi"/>
        </w:rPr>
        <w:t xml:space="preserve"> people coming</w:t>
      </w:r>
      <w:r>
        <w:rPr>
          <w:rFonts w:asciiTheme="minorHAnsi" w:hAnsiTheme="minorHAnsi"/>
        </w:rPr>
        <w:t xml:space="preserve">, and in the </w:t>
      </w:r>
      <w:r w:rsidR="008E1544">
        <w:rPr>
          <w:rFonts w:asciiTheme="minorHAnsi" w:hAnsiTheme="minorHAnsi"/>
        </w:rPr>
        <w:t xml:space="preserve">evening </w:t>
      </w:r>
      <w:r>
        <w:rPr>
          <w:rFonts w:asciiTheme="minorHAnsi" w:hAnsiTheme="minorHAnsi"/>
        </w:rPr>
        <w:t>i</w:t>
      </w:r>
      <w:r w:rsidR="00E13F60" w:rsidRPr="00E13F60">
        <w:rPr>
          <w:rFonts w:asciiTheme="minorHAnsi" w:hAnsiTheme="minorHAnsi"/>
        </w:rPr>
        <w:t xml:space="preserve">t's the launch of the report, so that's a really big milestone for us. And some of the things that are included in that </w:t>
      </w:r>
      <w:r>
        <w:rPr>
          <w:rFonts w:asciiTheme="minorHAnsi" w:hAnsiTheme="minorHAnsi"/>
        </w:rPr>
        <w:t>achievement report</w:t>
      </w:r>
      <w:r w:rsidR="00E13F60" w:rsidRPr="00E13F60">
        <w:rPr>
          <w:rFonts w:asciiTheme="minorHAnsi" w:hAnsiTheme="minorHAnsi"/>
        </w:rPr>
        <w:t xml:space="preserve"> are</w:t>
      </w:r>
      <w:r w:rsidR="003E40B4">
        <w:rPr>
          <w:rFonts w:asciiTheme="minorHAnsi" w:hAnsiTheme="minorHAnsi"/>
        </w:rPr>
        <w:t>, for example:</w:t>
      </w:r>
      <w:r w:rsidR="00E13F60" w:rsidRPr="00E13F60">
        <w:rPr>
          <w:rFonts w:asciiTheme="minorHAnsi" w:hAnsiTheme="minorHAnsi"/>
        </w:rPr>
        <w:t xml:space="preserve"> the progress that's been made on achieving targets in terms of the number of women on pa</w:t>
      </w:r>
      <w:r>
        <w:rPr>
          <w:rFonts w:asciiTheme="minorHAnsi" w:hAnsiTheme="minorHAnsi"/>
        </w:rPr>
        <w:t>id Government B</w:t>
      </w:r>
      <w:r w:rsidR="00E13F60" w:rsidRPr="00E13F60">
        <w:rPr>
          <w:rFonts w:asciiTheme="minorHAnsi" w:hAnsiTheme="minorHAnsi"/>
        </w:rPr>
        <w:t>oards, which is now 53 per</w:t>
      </w:r>
      <w:r>
        <w:rPr>
          <w:rFonts w:asciiTheme="minorHAnsi" w:hAnsiTheme="minorHAnsi"/>
        </w:rPr>
        <w:t xml:space="preserve"> </w:t>
      </w:r>
      <w:r w:rsidR="003E40B4">
        <w:rPr>
          <w:rFonts w:asciiTheme="minorHAnsi" w:hAnsiTheme="minorHAnsi"/>
        </w:rPr>
        <w:t>cent;</w:t>
      </w:r>
      <w:r>
        <w:rPr>
          <w:rFonts w:asciiTheme="minorHAnsi" w:hAnsiTheme="minorHAnsi"/>
        </w:rPr>
        <w:t xml:space="preserve"> </w:t>
      </w:r>
      <w:r w:rsidR="003E40B4">
        <w:rPr>
          <w:rFonts w:asciiTheme="minorHAnsi" w:hAnsiTheme="minorHAnsi"/>
        </w:rPr>
        <w:t>t</w:t>
      </w:r>
      <w:r w:rsidR="00E13F60" w:rsidRPr="00E13F60">
        <w:rPr>
          <w:rFonts w:asciiTheme="minorHAnsi" w:hAnsiTheme="minorHAnsi"/>
        </w:rPr>
        <w:t xml:space="preserve">he fact that we are now progressing and some of you in this room would have </w:t>
      </w:r>
      <w:r w:rsidR="003E40B4">
        <w:rPr>
          <w:rFonts w:asciiTheme="minorHAnsi" w:hAnsiTheme="minorHAnsi"/>
        </w:rPr>
        <w:t>been involved in consultations; gender equality l</w:t>
      </w:r>
      <w:r w:rsidR="00E13F60" w:rsidRPr="00E13F60">
        <w:rPr>
          <w:rFonts w:asciiTheme="minorHAnsi" w:hAnsiTheme="minorHAnsi"/>
        </w:rPr>
        <w:t>egislation</w:t>
      </w:r>
      <w:r w:rsidR="003E40B4">
        <w:rPr>
          <w:rFonts w:asciiTheme="minorHAnsi" w:hAnsiTheme="minorHAnsi"/>
        </w:rPr>
        <w:t xml:space="preserve"> for Victoria; t</w:t>
      </w:r>
      <w:r w:rsidR="00E13F60" w:rsidRPr="00E13F60">
        <w:rPr>
          <w:rFonts w:asciiTheme="minorHAnsi" w:hAnsiTheme="minorHAnsi"/>
        </w:rPr>
        <w:t>he amount of work that's gone into gender auditing</w:t>
      </w:r>
      <w:r w:rsidR="003E40B4">
        <w:rPr>
          <w:rFonts w:asciiTheme="minorHAnsi" w:hAnsiTheme="minorHAnsi"/>
        </w:rPr>
        <w:t>,</w:t>
      </w:r>
      <w:r w:rsidR="00E13F60" w:rsidRPr="00E13F60">
        <w:rPr>
          <w:rFonts w:asciiTheme="minorHAnsi" w:hAnsiTheme="minorHAnsi"/>
        </w:rPr>
        <w:t xml:space="preserve"> in departments but also in some other entities and </w:t>
      </w:r>
      <w:r w:rsidR="003E40B4">
        <w:rPr>
          <w:rFonts w:asciiTheme="minorHAnsi" w:hAnsiTheme="minorHAnsi"/>
        </w:rPr>
        <w:t xml:space="preserve">VicHealth’s </w:t>
      </w:r>
      <w:r w:rsidR="00E13F60" w:rsidRPr="00E13F60">
        <w:rPr>
          <w:rFonts w:asciiTheme="minorHAnsi" w:hAnsiTheme="minorHAnsi"/>
        </w:rPr>
        <w:t>on our pilot for that. That might not sound very exciting, but actuall</w:t>
      </w:r>
      <w:r w:rsidR="003E40B4">
        <w:rPr>
          <w:rFonts w:asciiTheme="minorHAnsi" w:hAnsiTheme="minorHAnsi"/>
        </w:rPr>
        <w:t xml:space="preserve">y what gender auditing does, </w:t>
      </w:r>
      <w:r w:rsidR="00E13F60" w:rsidRPr="00E13F60">
        <w:rPr>
          <w:rFonts w:asciiTheme="minorHAnsi" w:hAnsiTheme="minorHAnsi"/>
        </w:rPr>
        <w:t>it names the things that matter in terms of an organization that's going to work for gender equa</w:t>
      </w:r>
      <w:r w:rsidR="003E40B4">
        <w:rPr>
          <w:rFonts w:asciiTheme="minorHAnsi" w:hAnsiTheme="minorHAnsi"/>
        </w:rPr>
        <w:t xml:space="preserve">lity. Things like pay equity, </w:t>
      </w:r>
      <w:r w:rsidR="00E13F60" w:rsidRPr="00E13F60">
        <w:rPr>
          <w:rFonts w:asciiTheme="minorHAnsi" w:hAnsiTheme="minorHAnsi"/>
        </w:rPr>
        <w:t>recruitment and promotion, gender segregation, leadership, flexible work, parental leave, organizational culture. So those are the struc</w:t>
      </w:r>
      <w:r w:rsidR="00304DCC">
        <w:rPr>
          <w:rFonts w:asciiTheme="minorHAnsi" w:hAnsiTheme="minorHAnsi"/>
        </w:rPr>
        <w:t>tural things that we need to</w:t>
      </w:r>
      <w:r w:rsidR="00E13F60" w:rsidRPr="00E13F60">
        <w:rPr>
          <w:rFonts w:asciiTheme="minorHAnsi" w:hAnsiTheme="minorHAnsi"/>
        </w:rPr>
        <w:t xml:space="preserve"> be abl</w:t>
      </w:r>
      <w:r w:rsidR="00304DCC">
        <w:rPr>
          <w:rFonts w:asciiTheme="minorHAnsi" w:hAnsiTheme="minorHAnsi"/>
        </w:rPr>
        <w:t xml:space="preserve">e to benchmark and measure </w:t>
      </w:r>
      <w:r w:rsidR="00E13F60" w:rsidRPr="00E13F60">
        <w:rPr>
          <w:rFonts w:asciiTheme="minorHAnsi" w:hAnsiTheme="minorHAnsi"/>
        </w:rPr>
        <w:t>organizations and structures against to see that we are achieving change. A coup</w:t>
      </w:r>
      <w:r w:rsidR="00304DCC">
        <w:rPr>
          <w:rFonts w:asciiTheme="minorHAnsi" w:hAnsiTheme="minorHAnsi"/>
        </w:rPr>
        <w:t xml:space="preserve">le of other things in there; </w:t>
      </w:r>
      <w:r w:rsidR="00E13F60" w:rsidRPr="00E13F60">
        <w:rPr>
          <w:rFonts w:asciiTheme="minorHAnsi" w:hAnsiTheme="minorHAnsi"/>
        </w:rPr>
        <w:t xml:space="preserve">the gender gap </w:t>
      </w:r>
      <w:r w:rsidR="00304DCC">
        <w:rPr>
          <w:rFonts w:asciiTheme="minorHAnsi" w:hAnsiTheme="minorHAnsi"/>
        </w:rPr>
        <w:t>app,</w:t>
      </w:r>
      <w:r w:rsidR="00E13F60" w:rsidRPr="00E13F60">
        <w:rPr>
          <w:rFonts w:asciiTheme="minorHAnsi" w:hAnsiTheme="minorHAnsi"/>
        </w:rPr>
        <w:t xml:space="preserve"> so that's a pilot</w:t>
      </w:r>
      <w:r w:rsidR="00304DCC">
        <w:rPr>
          <w:rFonts w:asciiTheme="minorHAnsi" w:hAnsiTheme="minorHAnsi"/>
        </w:rPr>
        <w:t xml:space="preserve"> app </w:t>
      </w:r>
      <w:r w:rsidR="00E13F60" w:rsidRPr="00E13F60">
        <w:rPr>
          <w:rFonts w:asciiTheme="minorHAnsi" w:hAnsiTheme="minorHAnsi"/>
        </w:rPr>
        <w:t>that individuals can hold</w:t>
      </w:r>
      <w:r w:rsidR="00304DCC">
        <w:rPr>
          <w:rFonts w:asciiTheme="minorHAnsi" w:hAnsiTheme="minorHAnsi"/>
        </w:rPr>
        <w:t xml:space="preserve"> and note in gender</w:t>
      </w:r>
      <w:r w:rsidR="00E13F60" w:rsidRPr="00E13F60">
        <w:rPr>
          <w:rFonts w:asciiTheme="minorHAnsi" w:hAnsiTheme="minorHAnsi"/>
        </w:rPr>
        <w:t xml:space="preserve"> unequal whatever it might be, we're still working out all the detail</w:t>
      </w:r>
      <w:r w:rsidR="00304DCC">
        <w:rPr>
          <w:rFonts w:asciiTheme="minorHAnsi" w:hAnsiTheme="minorHAnsi"/>
        </w:rPr>
        <w:t>. We're doing that with G</w:t>
      </w:r>
      <w:r w:rsidR="00E13F60" w:rsidRPr="00E13F60">
        <w:rPr>
          <w:rFonts w:asciiTheme="minorHAnsi" w:hAnsiTheme="minorHAnsi"/>
        </w:rPr>
        <w:t>irl Geek Academy, bu</w:t>
      </w:r>
      <w:r w:rsidR="00304DCC">
        <w:rPr>
          <w:rFonts w:asciiTheme="minorHAnsi" w:hAnsiTheme="minorHAnsi"/>
        </w:rPr>
        <w:t>t in a specific local community:</w:t>
      </w:r>
      <w:r w:rsidR="00E13F60" w:rsidRPr="00E13F60">
        <w:rPr>
          <w:rFonts w:asciiTheme="minorHAnsi" w:hAnsiTheme="minorHAnsi"/>
        </w:rPr>
        <w:t xml:space="preserve"> </w:t>
      </w:r>
      <w:r w:rsidR="00304DCC">
        <w:rPr>
          <w:rFonts w:asciiTheme="minorHAnsi" w:hAnsiTheme="minorHAnsi"/>
        </w:rPr>
        <w:t>w</w:t>
      </w:r>
      <w:r w:rsidR="00E13F60" w:rsidRPr="00E13F60">
        <w:rPr>
          <w:rFonts w:asciiTheme="minorHAnsi" w:hAnsiTheme="minorHAnsi"/>
        </w:rPr>
        <w:t>hat do you see that ma</w:t>
      </w:r>
      <w:r w:rsidR="00304DCC">
        <w:rPr>
          <w:rFonts w:asciiTheme="minorHAnsi" w:hAnsiTheme="minorHAnsi"/>
        </w:rPr>
        <w:t>kes you feel uncomfortable? T</w:t>
      </w:r>
      <w:r w:rsidR="00E13F60" w:rsidRPr="00E13F60">
        <w:rPr>
          <w:rFonts w:asciiTheme="minorHAnsi" w:hAnsiTheme="minorHAnsi"/>
        </w:rPr>
        <w:t>hat you note is unequal for women</w:t>
      </w:r>
      <w:r w:rsidR="00304DCC">
        <w:rPr>
          <w:rFonts w:asciiTheme="minorHAnsi" w:hAnsiTheme="minorHAnsi"/>
        </w:rPr>
        <w:t>?</w:t>
      </w:r>
      <w:r w:rsidR="00E13F60" w:rsidRPr="00E13F60">
        <w:rPr>
          <w:rFonts w:asciiTheme="minorHAnsi" w:hAnsiTheme="minorHAnsi"/>
        </w:rPr>
        <w:t xml:space="preserve"> </w:t>
      </w:r>
      <w:r w:rsidR="00304DCC">
        <w:rPr>
          <w:rFonts w:asciiTheme="minorHAnsi" w:hAnsiTheme="minorHAnsi"/>
        </w:rPr>
        <w:t>F</w:t>
      </w:r>
      <w:r w:rsidR="00E13F60" w:rsidRPr="00E13F60">
        <w:rPr>
          <w:rFonts w:asciiTheme="minorHAnsi" w:hAnsiTheme="minorHAnsi"/>
        </w:rPr>
        <w:t xml:space="preserve">or example, </w:t>
      </w:r>
      <w:r w:rsidR="00304DCC">
        <w:rPr>
          <w:rFonts w:asciiTheme="minorHAnsi" w:hAnsiTheme="minorHAnsi"/>
        </w:rPr>
        <w:t>‘</w:t>
      </w:r>
      <w:r w:rsidR="00E13F60" w:rsidRPr="00E13F60">
        <w:rPr>
          <w:rFonts w:asciiTheme="minorHAnsi" w:hAnsiTheme="minorHAnsi"/>
        </w:rPr>
        <w:t xml:space="preserve">I've gone to my sports club and there's no </w:t>
      </w:r>
      <w:proofErr w:type="spellStart"/>
      <w:r w:rsidR="00E13F60" w:rsidRPr="00E13F60">
        <w:rPr>
          <w:rFonts w:asciiTheme="minorHAnsi" w:hAnsiTheme="minorHAnsi"/>
        </w:rPr>
        <w:t>change</w:t>
      </w:r>
      <w:r w:rsidR="00304DCC">
        <w:rPr>
          <w:rFonts w:asciiTheme="minorHAnsi" w:hAnsiTheme="minorHAnsi"/>
        </w:rPr>
        <w:t>room</w:t>
      </w:r>
      <w:proofErr w:type="spellEnd"/>
      <w:r w:rsidR="00E13F60" w:rsidRPr="00E13F60">
        <w:rPr>
          <w:rFonts w:asciiTheme="minorHAnsi" w:hAnsiTheme="minorHAnsi"/>
        </w:rPr>
        <w:t xml:space="preserve"> for me</w:t>
      </w:r>
      <w:r w:rsidR="00304DCC">
        <w:rPr>
          <w:rFonts w:asciiTheme="minorHAnsi" w:hAnsiTheme="minorHAnsi"/>
        </w:rPr>
        <w:t>’</w:t>
      </w:r>
      <w:r w:rsidR="00E13F60" w:rsidRPr="00E13F60">
        <w:rPr>
          <w:rFonts w:asciiTheme="minorHAnsi" w:hAnsiTheme="minorHAnsi"/>
        </w:rPr>
        <w:t>, that sort of thing. We're working with local councils on that, so that can be recorded.</w:t>
      </w:r>
      <w:r w:rsidR="00304DCC">
        <w:rPr>
          <w:rFonts w:asciiTheme="minorHAnsi" w:hAnsiTheme="minorHAnsi"/>
        </w:rPr>
        <w:t xml:space="preserve"> A</w:t>
      </w:r>
      <w:r w:rsidR="00E13F60" w:rsidRPr="00E13F60">
        <w:rPr>
          <w:rFonts w:asciiTheme="minorHAnsi" w:hAnsiTheme="minorHAnsi"/>
        </w:rPr>
        <w:t>nd gender equal r</w:t>
      </w:r>
      <w:r w:rsidR="00304DCC">
        <w:rPr>
          <w:rFonts w:asciiTheme="minorHAnsi" w:hAnsiTheme="minorHAnsi"/>
        </w:rPr>
        <w:t>ead</w:t>
      </w:r>
      <w:r w:rsidR="00E13F60" w:rsidRPr="00E13F60">
        <w:rPr>
          <w:rFonts w:asciiTheme="minorHAnsi" w:hAnsiTheme="minorHAnsi"/>
        </w:rPr>
        <w:t>ing list</w:t>
      </w:r>
      <w:r w:rsidR="00304DCC">
        <w:rPr>
          <w:rFonts w:asciiTheme="minorHAnsi" w:hAnsiTheme="minorHAnsi"/>
        </w:rPr>
        <w:t>,</w:t>
      </w:r>
      <w:r w:rsidR="00E13F60" w:rsidRPr="00E13F60">
        <w:rPr>
          <w:rFonts w:asciiTheme="minorHAnsi" w:hAnsiTheme="minorHAnsi"/>
        </w:rPr>
        <w:t xml:space="preserve"> </w:t>
      </w:r>
      <w:r w:rsidR="00304DCC">
        <w:rPr>
          <w:rFonts w:asciiTheme="minorHAnsi" w:hAnsiTheme="minorHAnsi"/>
        </w:rPr>
        <w:t>s</w:t>
      </w:r>
      <w:r w:rsidR="00E13F60" w:rsidRPr="00E13F60">
        <w:rPr>
          <w:rFonts w:asciiTheme="minorHAnsi" w:hAnsiTheme="minorHAnsi"/>
        </w:rPr>
        <w:t>o</w:t>
      </w:r>
      <w:r w:rsidR="00304DCC">
        <w:rPr>
          <w:rFonts w:asciiTheme="minorHAnsi" w:hAnsiTheme="minorHAnsi"/>
        </w:rPr>
        <w:t xml:space="preserve"> </w:t>
      </w:r>
      <w:r w:rsidR="00E13F60" w:rsidRPr="00E13F60">
        <w:rPr>
          <w:rFonts w:asciiTheme="minorHAnsi" w:hAnsiTheme="minorHAnsi"/>
        </w:rPr>
        <w:t>providing</w:t>
      </w:r>
      <w:r w:rsidR="00304DCC">
        <w:rPr>
          <w:rFonts w:asciiTheme="minorHAnsi" w:hAnsiTheme="minorHAnsi"/>
        </w:rPr>
        <w:t xml:space="preserve"> a </w:t>
      </w:r>
      <w:r w:rsidR="00E13F60" w:rsidRPr="00E13F60">
        <w:rPr>
          <w:rFonts w:asciiTheme="minorHAnsi" w:hAnsiTheme="minorHAnsi"/>
        </w:rPr>
        <w:t>set of sug</w:t>
      </w:r>
      <w:r w:rsidR="00304DCC">
        <w:rPr>
          <w:rFonts w:asciiTheme="minorHAnsi" w:hAnsiTheme="minorHAnsi"/>
        </w:rPr>
        <w:t xml:space="preserve">gested reading for young women </w:t>
      </w:r>
      <w:r w:rsidR="00E13F60" w:rsidRPr="00E13F60">
        <w:rPr>
          <w:rFonts w:asciiTheme="minorHAnsi" w:hAnsiTheme="minorHAnsi"/>
        </w:rPr>
        <w:t xml:space="preserve">that we're doing in </w:t>
      </w:r>
      <w:r w:rsidR="00E13F60" w:rsidRPr="00BC52C7">
        <w:rPr>
          <w:rFonts w:asciiTheme="minorHAnsi" w:hAnsiTheme="minorHAnsi"/>
        </w:rPr>
        <w:t xml:space="preserve">collaboration with the </w:t>
      </w:r>
      <w:r w:rsidR="00C371E4" w:rsidRPr="00BC52C7">
        <w:rPr>
          <w:rFonts w:asciiTheme="minorHAnsi" w:hAnsiTheme="minorHAnsi"/>
        </w:rPr>
        <w:t>Stella</w:t>
      </w:r>
      <w:r w:rsidR="00C371E4">
        <w:rPr>
          <w:rFonts w:asciiTheme="minorHAnsi" w:hAnsiTheme="minorHAnsi"/>
        </w:rPr>
        <w:t xml:space="preserve"> Prize.</w:t>
      </w:r>
      <w:r w:rsidR="00E13F60" w:rsidRPr="00E13F60">
        <w:rPr>
          <w:rFonts w:asciiTheme="minorHAnsi" w:hAnsiTheme="minorHAnsi"/>
        </w:rPr>
        <w:t xml:space="preserve"> </w:t>
      </w:r>
    </w:p>
    <w:p w:rsidR="00304DCC" w:rsidRDefault="00304DCC" w:rsidP="00E13F60">
      <w:pPr>
        <w:rPr>
          <w:rFonts w:asciiTheme="minorHAnsi" w:hAnsiTheme="minorHAnsi"/>
        </w:rPr>
      </w:pPr>
      <w:bookmarkStart w:id="0" w:name="_GoBack"/>
      <w:bookmarkEnd w:id="0"/>
    </w:p>
    <w:p w:rsidR="004446CF" w:rsidRDefault="00E13F60" w:rsidP="00E13F60">
      <w:pPr>
        <w:rPr>
          <w:rFonts w:asciiTheme="minorHAnsi" w:hAnsiTheme="minorHAnsi"/>
        </w:rPr>
      </w:pPr>
      <w:r w:rsidRPr="00E13F60">
        <w:rPr>
          <w:rFonts w:asciiTheme="minorHAnsi" w:hAnsiTheme="minorHAnsi"/>
        </w:rPr>
        <w:t xml:space="preserve">So I've </w:t>
      </w:r>
      <w:r w:rsidR="00304DCC">
        <w:rPr>
          <w:rFonts w:asciiTheme="minorHAnsi" w:hAnsiTheme="minorHAnsi"/>
        </w:rPr>
        <w:t>just picked a few out of a hat, it's a smattering,</w:t>
      </w:r>
      <w:r w:rsidRPr="00E13F60">
        <w:rPr>
          <w:rFonts w:asciiTheme="minorHAnsi" w:hAnsiTheme="minorHAnsi"/>
        </w:rPr>
        <w:t xml:space="preserve"> </w:t>
      </w:r>
      <w:r w:rsidR="00304DCC">
        <w:rPr>
          <w:rFonts w:asciiTheme="minorHAnsi" w:hAnsiTheme="minorHAnsi"/>
        </w:rPr>
        <w:t>t</w:t>
      </w:r>
      <w:r w:rsidRPr="00E13F60">
        <w:rPr>
          <w:rFonts w:asciiTheme="minorHAnsi" w:hAnsiTheme="minorHAnsi"/>
        </w:rPr>
        <w:t>here's a broad range of initiatives in that strategy, but what I want to do is have a little bit of a think about those or think about th</w:t>
      </w:r>
      <w:r w:rsidR="00304DCC">
        <w:rPr>
          <w:rFonts w:asciiTheme="minorHAnsi" w:hAnsiTheme="minorHAnsi"/>
        </w:rPr>
        <w:t xml:space="preserve">ose examples and think about </w:t>
      </w:r>
      <w:r w:rsidRPr="00E13F60">
        <w:rPr>
          <w:rFonts w:asciiTheme="minorHAnsi" w:hAnsiTheme="minorHAnsi"/>
        </w:rPr>
        <w:t xml:space="preserve">backlash. So if I pull out some of the quotes from the </w:t>
      </w:r>
      <w:r w:rsidR="00304DCC">
        <w:rPr>
          <w:rFonts w:asciiTheme="minorHAnsi" w:hAnsiTheme="minorHAnsi"/>
        </w:rPr>
        <w:t>V</w:t>
      </w:r>
      <w:r w:rsidRPr="00E13F60">
        <w:rPr>
          <w:rFonts w:asciiTheme="minorHAnsi" w:hAnsiTheme="minorHAnsi"/>
        </w:rPr>
        <w:t>ic</w:t>
      </w:r>
      <w:r w:rsidR="00304DCC">
        <w:rPr>
          <w:rFonts w:asciiTheme="minorHAnsi" w:hAnsiTheme="minorHAnsi"/>
        </w:rPr>
        <w:t>Health resource that Jer</w:t>
      </w:r>
      <w:r w:rsidR="00632432">
        <w:rPr>
          <w:rFonts w:asciiTheme="minorHAnsi" w:hAnsiTheme="minorHAnsi"/>
        </w:rPr>
        <w:t>r</w:t>
      </w:r>
      <w:r w:rsidR="00304DCC">
        <w:rPr>
          <w:rFonts w:asciiTheme="minorHAnsi" w:hAnsiTheme="minorHAnsi"/>
        </w:rPr>
        <w:t>i</w:t>
      </w:r>
      <w:r w:rsidRPr="00E13F60">
        <w:rPr>
          <w:rFonts w:asciiTheme="minorHAnsi" w:hAnsiTheme="minorHAnsi"/>
        </w:rPr>
        <w:t>l has just launched</w:t>
      </w:r>
      <w:r w:rsidR="00632432">
        <w:rPr>
          <w:rFonts w:asciiTheme="minorHAnsi" w:hAnsiTheme="minorHAnsi"/>
        </w:rPr>
        <w:t>, “R</w:t>
      </w:r>
      <w:r w:rsidRPr="00E13F60">
        <w:rPr>
          <w:rFonts w:asciiTheme="minorHAnsi" w:hAnsiTheme="minorHAnsi"/>
        </w:rPr>
        <w:t>esistance can be at its greatest when existing structures are threatened.</w:t>
      </w:r>
      <w:r w:rsidR="00632432">
        <w:rPr>
          <w:rFonts w:asciiTheme="minorHAnsi" w:hAnsiTheme="minorHAnsi"/>
        </w:rPr>
        <w:t>”</w:t>
      </w:r>
      <w:r w:rsidRPr="00E13F60">
        <w:rPr>
          <w:rFonts w:asciiTheme="minorHAnsi" w:hAnsiTheme="minorHAnsi"/>
        </w:rPr>
        <w:t xml:space="preserve"> </w:t>
      </w:r>
      <w:r w:rsidR="00632432">
        <w:rPr>
          <w:rFonts w:asciiTheme="minorHAnsi" w:hAnsiTheme="minorHAnsi"/>
        </w:rPr>
        <w:t>S</w:t>
      </w:r>
      <w:r w:rsidRPr="00E13F60">
        <w:rPr>
          <w:rFonts w:asciiTheme="minorHAnsi" w:hAnsiTheme="minorHAnsi"/>
        </w:rPr>
        <w:t xml:space="preserve">o that's one of the quotes from the report. Think about the </w:t>
      </w:r>
      <w:r w:rsidR="00632432">
        <w:rPr>
          <w:rFonts w:asciiTheme="minorHAnsi" w:hAnsiTheme="minorHAnsi"/>
        </w:rPr>
        <w:t>things that I just talked about;</w:t>
      </w:r>
      <w:r w:rsidRPr="00E13F60">
        <w:rPr>
          <w:rFonts w:asciiTheme="minorHAnsi" w:hAnsiTheme="minorHAnsi"/>
        </w:rPr>
        <w:t xml:space="preserve"> </w:t>
      </w:r>
      <w:r w:rsidR="00632432">
        <w:rPr>
          <w:rFonts w:asciiTheme="minorHAnsi" w:hAnsiTheme="minorHAnsi"/>
        </w:rPr>
        <w:t>setting targets,</w:t>
      </w:r>
      <w:r w:rsidRPr="00E13F60">
        <w:rPr>
          <w:rFonts w:asciiTheme="minorHAnsi" w:hAnsiTheme="minorHAnsi"/>
        </w:rPr>
        <w:t xml:space="preserve"> enacting legislation, conducting gender </w:t>
      </w:r>
      <w:r w:rsidRPr="00E13F60">
        <w:rPr>
          <w:rFonts w:asciiTheme="minorHAnsi" w:hAnsiTheme="minorHAnsi"/>
        </w:rPr>
        <w:lastRenderedPageBreak/>
        <w:t xml:space="preserve">audits. All of these are about fundamental shifts to structures, empowering women through an </w:t>
      </w:r>
      <w:r w:rsidR="00632432">
        <w:rPr>
          <w:rFonts w:asciiTheme="minorHAnsi" w:hAnsiTheme="minorHAnsi"/>
        </w:rPr>
        <w:t>app</w:t>
      </w:r>
      <w:r w:rsidRPr="00E13F60">
        <w:rPr>
          <w:rFonts w:asciiTheme="minorHAnsi" w:hAnsiTheme="minorHAnsi"/>
        </w:rPr>
        <w:t xml:space="preserve"> so that they can identify structural inequalities in the</w:t>
      </w:r>
      <w:r w:rsidR="00632432">
        <w:rPr>
          <w:rFonts w:asciiTheme="minorHAnsi" w:hAnsiTheme="minorHAnsi"/>
        </w:rPr>
        <w:t>ir local community,</w:t>
      </w:r>
      <w:r w:rsidRPr="00E13F60">
        <w:rPr>
          <w:rFonts w:asciiTheme="minorHAnsi" w:hAnsiTheme="minorHAnsi"/>
        </w:rPr>
        <w:t xml:space="preserve"> </w:t>
      </w:r>
      <w:r w:rsidR="00632432">
        <w:rPr>
          <w:rFonts w:asciiTheme="minorHAnsi" w:hAnsiTheme="minorHAnsi"/>
        </w:rPr>
        <w:t>p</w:t>
      </w:r>
      <w:r w:rsidRPr="00E13F60">
        <w:rPr>
          <w:rFonts w:asciiTheme="minorHAnsi" w:hAnsiTheme="minorHAnsi"/>
        </w:rPr>
        <w:t>r</w:t>
      </w:r>
      <w:r w:rsidR="00632432">
        <w:rPr>
          <w:rFonts w:asciiTheme="minorHAnsi" w:hAnsiTheme="minorHAnsi"/>
        </w:rPr>
        <w:t>oviding reading that challenges</w:t>
      </w:r>
      <w:r w:rsidRPr="00E13F60">
        <w:rPr>
          <w:rFonts w:asciiTheme="minorHAnsi" w:hAnsiTheme="minorHAnsi"/>
        </w:rPr>
        <w:t xml:space="preserve"> norms</w:t>
      </w:r>
      <w:r w:rsidR="00632432">
        <w:rPr>
          <w:rFonts w:asciiTheme="minorHAnsi" w:hAnsiTheme="minorHAnsi"/>
        </w:rPr>
        <w:t>. A</w:t>
      </w:r>
      <w:r w:rsidRPr="00E13F60">
        <w:rPr>
          <w:rFonts w:asciiTheme="minorHAnsi" w:hAnsiTheme="minorHAnsi"/>
        </w:rPr>
        <w:t>ll of these are, sometimes you might</w:t>
      </w:r>
      <w:r w:rsidR="00632432">
        <w:rPr>
          <w:rFonts w:asciiTheme="minorHAnsi" w:hAnsiTheme="minorHAnsi"/>
        </w:rPr>
        <w:t xml:space="preserve"> not think they're very radical</w:t>
      </w:r>
      <w:r w:rsidRPr="00E13F60">
        <w:rPr>
          <w:rFonts w:asciiTheme="minorHAnsi" w:hAnsiTheme="minorHAnsi"/>
        </w:rPr>
        <w:t xml:space="preserve"> but t</w:t>
      </w:r>
      <w:r w:rsidR="00632432">
        <w:rPr>
          <w:rFonts w:asciiTheme="minorHAnsi" w:hAnsiTheme="minorHAnsi"/>
        </w:rPr>
        <w:t>hey're actually quite radical a</w:t>
      </w:r>
      <w:r w:rsidRPr="00E13F60">
        <w:rPr>
          <w:rFonts w:asciiTheme="minorHAnsi" w:hAnsiTheme="minorHAnsi"/>
        </w:rPr>
        <w:t>nd the</w:t>
      </w:r>
      <w:r w:rsidR="00632432">
        <w:rPr>
          <w:rFonts w:asciiTheme="minorHAnsi" w:hAnsiTheme="minorHAnsi"/>
        </w:rPr>
        <w:t>y do challenge power structures,</w:t>
      </w:r>
      <w:r w:rsidRPr="00E13F60">
        <w:rPr>
          <w:rFonts w:asciiTheme="minorHAnsi" w:hAnsiTheme="minorHAnsi"/>
        </w:rPr>
        <w:t xml:space="preserve"> </w:t>
      </w:r>
      <w:r w:rsidR="00632432">
        <w:rPr>
          <w:rFonts w:asciiTheme="minorHAnsi" w:hAnsiTheme="minorHAnsi"/>
        </w:rPr>
        <w:t>t</w:t>
      </w:r>
      <w:r w:rsidRPr="00E13F60">
        <w:rPr>
          <w:rFonts w:asciiTheme="minorHAnsi" w:hAnsiTheme="minorHAnsi"/>
        </w:rPr>
        <w:t xml:space="preserve">hey do challenge organizational structures and culture and all of these have the potential to </w:t>
      </w:r>
      <w:r w:rsidR="00632432">
        <w:rPr>
          <w:rFonts w:asciiTheme="minorHAnsi" w:hAnsiTheme="minorHAnsi"/>
        </w:rPr>
        <w:t>encounter backlash</w:t>
      </w:r>
      <w:r w:rsidR="00170F21">
        <w:rPr>
          <w:rFonts w:asciiTheme="minorHAnsi" w:hAnsiTheme="minorHAnsi"/>
        </w:rPr>
        <w:t>. W</w:t>
      </w:r>
      <w:r w:rsidR="00632432">
        <w:rPr>
          <w:rFonts w:asciiTheme="minorHAnsi" w:hAnsiTheme="minorHAnsi"/>
        </w:rPr>
        <w:t xml:space="preserve">hen we are </w:t>
      </w:r>
      <w:r w:rsidRPr="00E13F60">
        <w:rPr>
          <w:rFonts w:asciiTheme="minorHAnsi" w:hAnsiTheme="minorHAnsi"/>
        </w:rPr>
        <w:t xml:space="preserve">designing these, we've always got, </w:t>
      </w:r>
      <w:r w:rsidR="00170F21">
        <w:rPr>
          <w:rFonts w:asciiTheme="minorHAnsi" w:hAnsiTheme="minorHAnsi"/>
        </w:rPr>
        <w:t>well,</w:t>
      </w:r>
      <w:r w:rsidRPr="00E13F60">
        <w:rPr>
          <w:rFonts w:asciiTheme="minorHAnsi" w:hAnsiTheme="minorHAnsi"/>
        </w:rPr>
        <w:t xml:space="preserve"> not going to say we're always a little bit worried, but we've always got at the back of our mind and expectation that we will</w:t>
      </w:r>
      <w:r w:rsidR="00170F21">
        <w:rPr>
          <w:rFonts w:asciiTheme="minorHAnsi" w:hAnsiTheme="minorHAnsi"/>
        </w:rPr>
        <w:t xml:space="preserve"> </w:t>
      </w:r>
      <w:r w:rsidRPr="00E13F60">
        <w:rPr>
          <w:rFonts w:asciiTheme="minorHAnsi" w:hAnsiTheme="minorHAnsi"/>
        </w:rPr>
        <w:t xml:space="preserve">experience some resistance. </w:t>
      </w:r>
      <w:r w:rsidR="00170F21">
        <w:rPr>
          <w:rFonts w:asciiTheme="minorHAnsi" w:hAnsiTheme="minorHAnsi"/>
        </w:rPr>
        <w:t>And a</w:t>
      </w:r>
      <w:r w:rsidR="00632432">
        <w:rPr>
          <w:rFonts w:asciiTheme="minorHAnsi" w:hAnsiTheme="minorHAnsi"/>
        </w:rPr>
        <w:t>s</w:t>
      </w:r>
      <w:r w:rsidRPr="00E13F60">
        <w:rPr>
          <w:rFonts w:asciiTheme="minorHAnsi" w:hAnsiTheme="minorHAnsi"/>
        </w:rPr>
        <w:t xml:space="preserve"> we think about our design, we think about our implementation</w:t>
      </w:r>
      <w:r w:rsidR="00170F21">
        <w:rPr>
          <w:rFonts w:asciiTheme="minorHAnsi" w:hAnsiTheme="minorHAnsi"/>
        </w:rPr>
        <w:t>, w</w:t>
      </w:r>
      <w:r w:rsidRPr="00E13F60">
        <w:rPr>
          <w:rFonts w:asciiTheme="minorHAnsi" w:hAnsiTheme="minorHAnsi"/>
        </w:rPr>
        <w:t>e think about how are we going to manage that resistance, but we also think about how</w:t>
      </w:r>
      <w:r w:rsidR="00170F21">
        <w:rPr>
          <w:rFonts w:asciiTheme="minorHAnsi" w:hAnsiTheme="minorHAnsi"/>
        </w:rPr>
        <w:t xml:space="preserve"> we might be able to harness it, </w:t>
      </w:r>
      <w:r w:rsidRPr="00E13F60">
        <w:rPr>
          <w:rFonts w:asciiTheme="minorHAnsi" w:hAnsiTheme="minorHAnsi"/>
        </w:rPr>
        <w:t xml:space="preserve">to use it for good. And I'll come back to that in a minute. </w:t>
      </w:r>
      <w:r w:rsidR="00632432">
        <w:rPr>
          <w:rFonts w:asciiTheme="minorHAnsi" w:hAnsiTheme="minorHAnsi"/>
        </w:rPr>
        <w:t>W</w:t>
      </w:r>
      <w:r w:rsidRPr="00E13F60">
        <w:rPr>
          <w:rFonts w:asciiTheme="minorHAnsi" w:hAnsiTheme="minorHAnsi"/>
        </w:rPr>
        <w:t xml:space="preserve">e think about how we frame what we talk about. We think about what allies we can draw on that </w:t>
      </w:r>
      <w:r w:rsidR="00632432">
        <w:rPr>
          <w:rFonts w:asciiTheme="minorHAnsi" w:hAnsiTheme="minorHAnsi"/>
        </w:rPr>
        <w:t>we can engage, bring in early a</w:t>
      </w:r>
      <w:r w:rsidRPr="00E13F60">
        <w:rPr>
          <w:rFonts w:asciiTheme="minorHAnsi" w:hAnsiTheme="minorHAnsi"/>
        </w:rPr>
        <w:t>nd we think about those that we can influence.</w:t>
      </w:r>
      <w:r w:rsidR="00632432">
        <w:rPr>
          <w:rFonts w:asciiTheme="minorHAnsi" w:hAnsiTheme="minorHAnsi"/>
        </w:rPr>
        <w:t xml:space="preserve"> And </w:t>
      </w:r>
      <w:r w:rsidRPr="00E13F60">
        <w:rPr>
          <w:rFonts w:asciiTheme="minorHAnsi" w:hAnsiTheme="minorHAnsi"/>
        </w:rPr>
        <w:t>that's where this resource becomes re</w:t>
      </w:r>
      <w:r w:rsidR="004446CF">
        <w:rPr>
          <w:rFonts w:asciiTheme="minorHAnsi" w:hAnsiTheme="minorHAnsi"/>
        </w:rPr>
        <w:t>ally helpful because it helps</w:t>
      </w:r>
      <w:r w:rsidRPr="00E13F60">
        <w:rPr>
          <w:rFonts w:asciiTheme="minorHAnsi" w:hAnsiTheme="minorHAnsi"/>
        </w:rPr>
        <w:t xml:space="preserve"> you pinpoint those kinds of strategies that you can use</w:t>
      </w:r>
      <w:r w:rsidR="004446CF">
        <w:rPr>
          <w:rFonts w:asciiTheme="minorHAnsi" w:hAnsiTheme="minorHAnsi"/>
        </w:rPr>
        <w:t xml:space="preserve"> in</w:t>
      </w:r>
      <w:r w:rsidRPr="00E13F60">
        <w:rPr>
          <w:rFonts w:asciiTheme="minorHAnsi" w:hAnsiTheme="minorHAnsi"/>
        </w:rPr>
        <w:t xml:space="preserve"> a really practical way to get a bit ahead of the game. </w:t>
      </w:r>
    </w:p>
    <w:p w:rsidR="006422C2" w:rsidRDefault="00E13F60" w:rsidP="006422C2">
      <w:pPr>
        <w:spacing w:before="100" w:beforeAutospacing="1"/>
        <w:rPr>
          <w:rFonts w:asciiTheme="minorHAnsi" w:hAnsiTheme="minorHAnsi"/>
        </w:rPr>
      </w:pPr>
      <w:r w:rsidRPr="00E13F60">
        <w:rPr>
          <w:rFonts w:asciiTheme="minorHAnsi" w:hAnsiTheme="minorHAnsi"/>
        </w:rPr>
        <w:t xml:space="preserve">The next strategy that I want to talk about is the </w:t>
      </w:r>
      <w:r w:rsidR="004446CF" w:rsidRPr="004446CF">
        <w:rPr>
          <w:rFonts w:asciiTheme="minorHAnsi" w:hAnsiTheme="minorHAnsi"/>
          <w:i/>
        </w:rPr>
        <w:t>F</w:t>
      </w:r>
      <w:r w:rsidRPr="004446CF">
        <w:rPr>
          <w:rFonts w:asciiTheme="minorHAnsi" w:hAnsiTheme="minorHAnsi"/>
          <w:i/>
        </w:rPr>
        <w:t xml:space="preserve">ree from </w:t>
      </w:r>
      <w:r w:rsidR="004446CF" w:rsidRPr="004446CF">
        <w:rPr>
          <w:rFonts w:asciiTheme="minorHAnsi" w:hAnsiTheme="minorHAnsi"/>
          <w:i/>
        </w:rPr>
        <w:t>V</w:t>
      </w:r>
      <w:r w:rsidRPr="004446CF">
        <w:rPr>
          <w:rFonts w:asciiTheme="minorHAnsi" w:hAnsiTheme="minorHAnsi"/>
          <w:i/>
        </w:rPr>
        <w:t>iolence</w:t>
      </w:r>
      <w:r w:rsidRPr="00E13F60">
        <w:rPr>
          <w:rFonts w:asciiTheme="minorHAnsi" w:hAnsiTheme="minorHAnsi"/>
        </w:rPr>
        <w:t xml:space="preserve"> strategy, and again, I'm going to just outline this quite briefly and then I'm going to talk about </w:t>
      </w:r>
      <w:r w:rsidR="00632432" w:rsidRPr="00E13F60">
        <w:rPr>
          <w:rFonts w:asciiTheme="minorHAnsi" w:hAnsiTheme="minorHAnsi"/>
        </w:rPr>
        <w:t>behaviour</w:t>
      </w:r>
      <w:r w:rsidRPr="00E13F60">
        <w:rPr>
          <w:rFonts w:asciiTheme="minorHAnsi" w:hAnsiTheme="minorHAnsi"/>
        </w:rPr>
        <w:t xml:space="preserve"> change in more detail. So </w:t>
      </w:r>
      <w:r w:rsidR="00632432" w:rsidRPr="004446CF">
        <w:rPr>
          <w:rFonts w:asciiTheme="minorHAnsi" w:hAnsiTheme="minorHAnsi"/>
          <w:i/>
        </w:rPr>
        <w:t>F</w:t>
      </w:r>
      <w:r w:rsidRPr="004446CF">
        <w:rPr>
          <w:rFonts w:asciiTheme="minorHAnsi" w:hAnsiTheme="minorHAnsi"/>
          <w:i/>
        </w:rPr>
        <w:t xml:space="preserve">ree from </w:t>
      </w:r>
      <w:r w:rsidR="00632432" w:rsidRPr="004446CF">
        <w:rPr>
          <w:rFonts w:asciiTheme="minorHAnsi" w:hAnsiTheme="minorHAnsi"/>
          <w:i/>
        </w:rPr>
        <w:t>V</w:t>
      </w:r>
      <w:r w:rsidRPr="004446CF">
        <w:rPr>
          <w:rFonts w:asciiTheme="minorHAnsi" w:hAnsiTheme="minorHAnsi"/>
          <w:i/>
        </w:rPr>
        <w:t>iolence</w:t>
      </w:r>
      <w:r w:rsidR="00632432">
        <w:rPr>
          <w:rFonts w:asciiTheme="minorHAnsi" w:hAnsiTheme="minorHAnsi"/>
        </w:rPr>
        <w:t xml:space="preserve"> i</w:t>
      </w:r>
      <w:r w:rsidRPr="00E13F60">
        <w:rPr>
          <w:rFonts w:asciiTheme="minorHAnsi" w:hAnsiTheme="minorHAnsi"/>
        </w:rPr>
        <w:t>s the strategy, the original strategy</w:t>
      </w:r>
      <w:r w:rsidR="00632432">
        <w:rPr>
          <w:rFonts w:asciiTheme="minorHAnsi" w:hAnsiTheme="minorHAnsi"/>
        </w:rPr>
        <w:t>,</w:t>
      </w:r>
      <w:r w:rsidRPr="00E13F60">
        <w:rPr>
          <w:rFonts w:asciiTheme="minorHAnsi" w:hAnsiTheme="minorHAnsi"/>
        </w:rPr>
        <w:t xml:space="preserve"> that was l</w:t>
      </w:r>
      <w:r w:rsidR="00632432">
        <w:rPr>
          <w:rFonts w:asciiTheme="minorHAnsi" w:hAnsiTheme="minorHAnsi"/>
        </w:rPr>
        <w:t xml:space="preserve">aunched in May 2017, </w:t>
      </w:r>
      <w:r w:rsidRPr="00E13F60">
        <w:rPr>
          <w:rFonts w:asciiTheme="minorHAnsi" w:hAnsiTheme="minorHAnsi"/>
        </w:rPr>
        <w:t xml:space="preserve">the image on the right is the </w:t>
      </w:r>
      <w:r w:rsidR="00632432" w:rsidRPr="004446CF">
        <w:rPr>
          <w:rFonts w:asciiTheme="minorHAnsi" w:hAnsiTheme="minorHAnsi"/>
          <w:i/>
        </w:rPr>
        <w:t>Action P</w:t>
      </w:r>
      <w:r w:rsidRPr="004446CF">
        <w:rPr>
          <w:rFonts w:asciiTheme="minorHAnsi" w:hAnsiTheme="minorHAnsi"/>
          <w:i/>
        </w:rPr>
        <w:t>lan</w:t>
      </w:r>
      <w:r w:rsidRPr="00E13F60">
        <w:rPr>
          <w:rFonts w:asciiTheme="minorHAnsi" w:hAnsiTheme="minorHAnsi"/>
        </w:rPr>
        <w:t xml:space="preserve"> that was laun</w:t>
      </w:r>
      <w:r w:rsidR="00632432">
        <w:rPr>
          <w:rFonts w:asciiTheme="minorHAnsi" w:hAnsiTheme="minorHAnsi"/>
        </w:rPr>
        <w:t>ched at the end of May</w:t>
      </w:r>
      <w:r w:rsidR="004446CF">
        <w:rPr>
          <w:rFonts w:asciiTheme="minorHAnsi" w:hAnsiTheme="minorHAnsi"/>
        </w:rPr>
        <w:t>. I</w:t>
      </w:r>
      <w:r w:rsidR="00632432">
        <w:rPr>
          <w:rFonts w:asciiTheme="minorHAnsi" w:hAnsiTheme="minorHAnsi"/>
        </w:rPr>
        <w:t>n this Action P</w:t>
      </w:r>
      <w:r w:rsidR="004446CF">
        <w:rPr>
          <w:rFonts w:asciiTheme="minorHAnsi" w:hAnsiTheme="minorHAnsi"/>
        </w:rPr>
        <w:t>lan, s</w:t>
      </w:r>
      <w:r w:rsidRPr="00E13F60">
        <w:rPr>
          <w:rFonts w:asciiTheme="minorHAnsi" w:hAnsiTheme="minorHAnsi"/>
        </w:rPr>
        <w:t xml:space="preserve">o this is the Victorian government plan to prevent violence and all forms of violence, sorry, family violence </w:t>
      </w:r>
      <w:r w:rsidR="004446CF">
        <w:rPr>
          <w:rFonts w:asciiTheme="minorHAnsi" w:hAnsiTheme="minorHAnsi"/>
        </w:rPr>
        <w:t>and</w:t>
      </w:r>
      <w:r w:rsidRPr="00E13F60">
        <w:rPr>
          <w:rFonts w:asciiTheme="minorHAnsi" w:hAnsiTheme="minorHAnsi"/>
        </w:rPr>
        <w:t xml:space="preserve"> all forms of violence against women. </w:t>
      </w:r>
      <w:r w:rsidR="00632432">
        <w:rPr>
          <w:rFonts w:asciiTheme="minorHAnsi" w:hAnsiTheme="minorHAnsi"/>
        </w:rPr>
        <w:t>It has five pillars</w:t>
      </w:r>
      <w:r w:rsidR="004446CF">
        <w:rPr>
          <w:rFonts w:asciiTheme="minorHAnsi" w:hAnsiTheme="minorHAnsi"/>
        </w:rPr>
        <w:t>,</w:t>
      </w:r>
      <w:r w:rsidR="00632432">
        <w:rPr>
          <w:rFonts w:asciiTheme="minorHAnsi" w:hAnsiTheme="minorHAnsi"/>
        </w:rPr>
        <w:t xml:space="preserve"> </w:t>
      </w:r>
      <w:r w:rsidR="004446CF">
        <w:rPr>
          <w:rFonts w:asciiTheme="minorHAnsi" w:hAnsiTheme="minorHAnsi"/>
        </w:rPr>
        <w:t>so again</w:t>
      </w:r>
      <w:r w:rsidR="00632432">
        <w:rPr>
          <w:rFonts w:asciiTheme="minorHAnsi" w:hAnsiTheme="minorHAnsi"/>
        </w:rPr>
        <w:t xml:space="preserve"> like the </w:t>
      </w:r>
      <w:r w:rsidR="00632432" w:rsidRPr="004446CF">
        <w:rPr>
          <w:rFonts w:asciiTheme="minorHAnsi" w:hAnsiTheme="minorHAnsi"/>
          <w:i/>
        </w:rPr>
        <w:t>Gender Equality S</w:t>
      </w:r>
      <w:r w:rsidRPr="004446CF">
        <w:rPr>
          <w:rFonts w:asciiTheme="minorHAnsi" w:hAnsiTheme="minorHAnsi"/>
          <w:i/>
        </w:rPr>
        <w:t>trategy</w:t>
      </w:r>
      <w:r w:rsidRPr="00E13F60">
        <w:rPr>
          <w:rFonts w:asciiTheme="minorHAnsi" w:hAnsiTheme="minorHAnsi"/>
        </w:rPr>
        <w:t xml:space="preserve"> it's got quite a kind of conceptual framework that underpins it. The first pillar is about research and evaluation</w:t>
      </w:r>
      <w:r w:rsidR="00710A77">
        <w:rPr>
          <w:rFonts w:asciiTheme="minorHAnsi" w:hAnsiTheme="minorHAnsi"/>
        </w:rPr>
        <w:t xml:space="preserve">, about building knowledge, </w:t>
      </w:r>
      <w:r w:rsidRPr="00E13F60">
        <w:rPr>
          <w:rFonts w:asciiTheme="minorHAnsi" w:hAnsiTheme="minorHAnsi"/>
        </w:rPr>
        <w:t>about what we work</w:t>
      </w:r>
      <w:r w:rsidR="00710A77">
        <w:rPr>
          <w:rFonts w:asciiTheme="minorHAnsi" w:hAnsiTheme="minorHAnsi"/>
        </w:rPr>
        <w:t>, about</w:t>
      </w:r>
      <w:r w:rsidRPr="00E13F60">
        <w:rPr>
          <w:rFonts w:asciiTheme="minorHAnsi" w:hAnsiTheme="minorHAnsi"/>
        </w:rPr>
        <w:t xml:space="preserve"> what works</w:t>
      </w:r>
      <w:r w:rsidR="00710A77">
        <w:rPr>
          <w:rFonts w:asciiTheme="minorHAnsi" w:hAnsiTheme="minorHAnsi"/>
        </w:rPr>
        <w:t>.</w:t>
      </w:r>
      <w:r w:rsidRPr="00E13F60">
        <w:rPr>
          <w:rFonts w:asciiTheme="minorHAnsi" w:hAnsiTheme="minorHAnsi"/>
        </w:rPr>
        <w:t xml:space="preserve"> </w:t>
      </w:r>
      <w:r w:rsidR="00710A77">
        <w:rPr>
          <w:rFonts w:asciiTheme="minorHAnsi" w:hAnsiTheme="minorHAnsi"/>
        </w:rPr>
        <w:t>W</w:t>
      </w:r>
      <w:r w:rsidRPr="00E13F60">
        <w:rPr>
          <w:rFonts w:asciiTheme="minorHAnsi" w:hAnsiTheme="minorHAnsi"/>
        </w:rPr>
        <w:t xml:space="preserve">hile </w:t>
      </w:r>
      <w:r w:rsidR="00710A77">
        <w:rPr>
          <w:rFonts w:asciiTheme="minorHAnsi" w:hAnsiTheme="minorHAnsi"/>
        </w:rPr>
        <w:t>the evidence base</w:t>
      </w:r>
      <w:r w:rsidRPr="00E13F60">
        <w:rPr>
          <w:rFonts w:asciiTheme="minorHAnsi" w:hAnsiTheme="minorHAnsi"/>
        </w:rPr>
        <w:t xml:space="preserve"> on violence against women is quite strong</w:t>
      </w:r>
      <w:r w:rsidR="00710A77">
        <w:rPr>
          <w:rFonts w:asciiTheme="minorHAnsi" w:hAnsiTheme="minorHAnsi"/>
        </w:rPr>
        <w:t>,</w:t>
      </w:r>
      <w:r w:rsidRPr="00E13F60">
        <w:rPr>
          <w:rFonts w:asciiTheme="minorHAnsi" w:hAnsiTheme="minorHAnsi"/>
        </w:rPr>
        <w:t xml:space="preserve"> </w:t>
      </w:r>
      <w:r w:rsidR="00710A77">
        <w:rPr>
          <w:rFonts w:asciiTheme="minorHAnsi" w:hAnsiTheme="minorHAnsi"/>
        </w:rPr>
        <w:t>w</w:t>
      </w:r>
      <w:r w:rsidRPr="00E13F60">
        <w:rPr>
          <w:rFonts w:asciiTheme="minorHAnsi" w:hAnsiTheme="minorHAnsi"/>
        </w:rPr>
        <w:t>e continually need to build it, but we certainly need to build more knowledge in the prevention of family violence space. That's pillar one. Pillar two is</w:t>
      </w:r>
      <w:r w:rsidR="00632432">
        <w:rPr>
          <w:rFonts w:asciiTheme="minorHAnsi" w:hAnsiTheme="minorHAnsi"/>
        </w:rPr>
        <w:t xml:space="preserve"> innovate and inform, </w:t>
      </w:r>
      <w:r w:rsidRPr="00E13F60">
        <w:rPr>
          <w:rFonts w:asciiTheme="minorHAnsi" w:hAnsiTheme="minorHAnsi"/>
        </w:rPr>
        <w:t>so where do we see promising practice, where might we try something new? The third pillar is scaling up and building on what we know. So w</w:t>
      </w:r>
      <w:r w:rsidR="00710A77">
        <w:rPr>
          <w:rFonts w:asciiTheme="minorHAnsi" w:hAnsiTheme="minorHAnsi"/>
        </w:rPr>
        <w:t xml:space="preserve">here </w:t>
      </w:r>
      <w:r w:rsidRPr="00E13F60">
        <w:rPr>
          <w:rFonts w:asciiTheme="minorHAnsi" w:hAnsiTheme="minorHAnsi"/>
        </w:rPr>
        <w:t>we do have good evidence or we have good promising evidence</w:t>
      </w:r>
      <w:r w:rsidR="00710A77">
        <w:rPr>
          <w:rFonts w:asciiTheme="minorHAnsi" w:hAnsiTheme="minorHAnsi"/>
        </w:rPr>
        <w:t>,</w:t>
      </w:r>
      <w:r w:rsidR="00632432">
        <w:rPr>
          <w:rFonts w:asciiTheme="minorHAnsi" w:hAnsiTheme="minorHAnsi"/>
        </w:rPr>
        <w:t xml:space="preserve"> </w:t>
      </w:r>
      <w:r w:rsidR="00710A77">
        <w:rPr>
          <w:rFonts w:asciiTheme="minorHAnsi" w:hAnsiTheme="minorHAnsi"/>
        </w:rPr>
        <w:t>w</w:t>
      </w:r>
      <w:r w:rsidRPr="00E13F60">
        <w:rPr>
          <w:rFonts w:asciiTheme="minorHAnsi" w:hAnsiTheme="minorHAnsi"/>
        </w:rPr>
        <w:t>e want to</w:t>
      </w:r>
      <w:r w:rsidR="00632432">
        <w:rPr>
          <w:rFonts w:asciiTheme="minorHAnsi" w:hAnsiTheme="minorHAnsi"/>
        </w:rPr>
        <w:t xml:space="preserve"> </w:t>
      </w:r>
      <w:r w:rsidRPr="00E13F60">
        <w:rPr>
          <w:rFonts w:asciiTheme="minorHAnsi" w:hAnsiTheme="minorHAnsi"/>
        </w:rPr>
        <w:t xml:space="preserve">go from our smaller pilots to our large rollout. </w:t>
      </w:r>
      <w:r w:rsidR="00632432">
        <w:rPr>
          <w:rFonts w:asciiTheme="minorHAnsi" w:hAnsiTheme="minorHAnsi"/>
        </w:rPr>
        <w:t>The</w:t>
      </w:r>
      <w:r w:rsidRPr="00E13F60">
        <w:rPr>
          <w:rFonts w:asciiTheme="minorHAnsi" w:hAnsiTheme="minorHAnsi"/>
        </w:rPr>
        <w:t xml:space="preserve"> fourth pillar is about engagement with the community</w:t>
      </w:r>
      <w:r w:rsidR="00632432">
        <w:rPr>
          <w:rFonts w:asciiTheme="minorHAnsi" w:hAnsiTheme="minorHAnsi"/>
        </w:rPr>
        <w:t xml:space="preserve"> </w:t>
      </w:r>
      <w:r w:rsidRPr="00E13F60">
        <w:rPr>
          <w:rFonts w:asciiTheme="minorHAnsi" w:hAnsiTheme="minorHAnsi"/>
        </w:rPr>
        <w:t xml:space="preserve">which involves a range of different campaign approaches, including mass </w:t>
      </w:r>
      <w:r w:rsidR="00632432" w:rsidRPr="00E13F60">
        <w:rPr>
          <w:rFonts w:asciiTheme="minorHAnsi" w:hAnsiTheme="minorHAnsi"/>
        </w:rPr>
        <w:t>behaviour</w:t>
      </w:r>
      <w:r w:rsidR="006422C2">
        <w:rPr>
          <w:rFonts w:asciiTheme="minorHAnsi" w:hAnsiTheme="minorHAnsi"/>
        </w:rPr>
        <w:t xml:space="preserve"> change. A</w:t>
      </w:r>
      <w:r w:rsidRPr="00E13F60">
        <w:rPr>
          <w:rFonts w:asciiTheme="minorHAnsi" w:hAnsiTheme="minorHAnsi"/>
        </w:rPr>
        <w:t>nd the final pillar is about building structures and systems. So then that's about the architecture</w:t>
      </w:r>
      <w:r w:rsidR="00710A77">
        <w:rPr>
          <w:rFonts w:asciiTheme="minorHAnsi" w:hAnsiTheme="minorHAnsi"/>
        </w:rPr>
        <w:t>:</w:t>
      </w:r>
      <w:r w:rsidRPr="00E13F60">
        <w:rPr>
          <w:rFonts w:asciiTheme="minorHAnsi" w:hAnsiTheme="minorHAnsi"/>
        </w:rPr>
        <w:t xml:space="preserve"> </w:t>
      </w:r>
      <w:r w:rsidR="00710A77">
        <w:rPr>
          <w:rFonts w:asciiTheme="minorHAnsi" w:hAnsiTheme="minorHAnsi"/>
        </w:rPr>
        <w:t>i</w:t>
      </w:r>
      <w:r w:rsidR="006422C2">
        <w:rPr>
          <w:rFonts w:asciiTheme="minorHAnsi" w:hAnsiTheme="minorHAnsi"/>
        </w:rPr>
        <w:t>n</w:t>
      </w:r>
      <w:r w:rsidRPr="00E13F60">
        <w:rPr>
          <w:rFonts w:asciiTheme="minorHAnsi" w:hAnsiTheme="minorHAnsi"/>
        </w:rPr>
        <w:t xml:space="preserve"> what kind of bodies do you situate this typ</w:t>
      </w:r>
      <w:r w:rsidR="006422C2">
        <w:rPr>
          <w:rFonts w:asciiTheme="minorHAnsi" w:hAnsiTheme="minorHAnsi"/>
        </w:rPr>
        <w:t>e of work? How do we link them</w:t>
      </w:r>
      <w:r w:rsidRPr="00E13F60">
        <w:rPr>
          <w:rFonts w:asciiTheme="minorHAnsi" w:hAnsiTheme="minorHAnsi"/>
        </w:rPr>
        <w:t>, how do we monitor and govern this work? So those are the five pilla</w:t>
      </w:r>
      <w:r w:rsidR="006422C2">
        <w:rPr>
          <w:rFonts w:asciiTheme="minorHAnsi" w:hAnsiTheme="minorHAnsi"/>
        </w:rPr>
        <w:t>rs that the shaping of the work</w:t>
      </w:r>
      <w:r w:rsidRPr="00E13F60">
        <w:rPr>
          <w:rFonts w:asciiTheme="minorHAnsi" w:hAnsiTheme="minorHAnsi"/>
        </w:rPr>
        <w:t xml:space="preserve"> and our actions in this space take place in a range of settings and there's many of you in this room th</w:t>
      </w:r>
      <w:r w:rsidR="00710A77">
        <w:rPr>
          <w:rFonts w:asciiTheme="minorHAnsi" w:hAnsiTheme="minorHAnsi"/>
        </w:rPr>
        <w:t>at we partner with on this work;</w:t>
      </w:r>
      <w:r w:rsidRPr="00E13F60">
        <w:rPr>
          <w:rFonts w:asciiTheme="minorHAnsi" w:hAnsiTheme="minorHAnsi"/>
        </w:rPr>
        <w:t xml:space="preserve"> women's health, local government, university settings, media. </w:t>
      </w:r>
      <w:r w:rsidR="00710A77">
        <w:rPr>
          <w:rFonts w:asciiTheme="minorHAnsi" w:hAnsiTheme="minorHAnsi"/>
        </w:rPr>
        <w:t>A</w:t>
      </w:r>
      <w:r w:rsidRPr="00E13F60">
        <w:rPr>
          <w:rFonts w:asciiTheme="minorHAnsi" w:hAnsiTheme="minorHAnsi"/>
        </w:rPr>
        <w:t xml:space="preserve"> bit like the list</w:t>
      </w:r>
      <w:r w:rsidR="006422C2">
        <w:rPr>
          <w:rFonts w:asciiTheme="minorHAnsi" w:hAnsiTheme="minorHAnsi"/>
        </w:rPr>
        <w:t xml:space="preserve"> </w:t>
      </w:r>
      <w:r w:rsidRPr="00E13F60">
        <w:rPr>
          <w:rFonts w:asciiTheme="minorHAnsi" w:hAnsiTheme="minorHAnsi"/>
        </w:rPr>
        <w:t>that Je</w:t>
      </w:r>
      <w:r w:rsidR="006422C2">
        <w:rPr>
          <w:rFonts w:asciiTheme="minorHAnsi" w:hAnsiTheme="minorHAnsi"/>
        </w:rPr>
        <w:t>r</w:t>
      </w:r>
      <w:r w:rsidRPr="00E13F60">
        <w:rPr>
          <w:rFonts w:asciiTheme="minorHAnsi" w:hAnsiTheme="minorHAnsi"/>
        </w:rPr>
        <w:t>r</w:t>
      </w:r>
      <w:r w:rsidR="006422C2">
        <w:rPr>
          <w:rFonts w:asciiTheme="minorHAnsi" w:hAnsiTheme="minorHAnsi"/>
        </w:rPr>
        <w:t>il…</w:t>
      </w:r>
      <w:r w:rsidRPr="00E13F60">
        <w:rPr>
          <w:rFonts w:asciiTheme="minorHAnsi" w:hAnsiTheme="minorHAnsi"/>
        </w:rPr>
        <w:t xml:space="preserve"> every person everywhere really is part of th</w:t>
      </w:r>
      <w:r w:rsidR="006422C2">
        <w:rPr>
          <w:rFonts w:asciiTheme="minorHAnsi" w:hAnsiTheme="minorHAnsi"/>
        </w:rPr>
        <w:t xml:space="preserve">e message and </w:t>
      </w:r>
      <w:r w:rsidRPr="00E13F60">
        <w:rPr>
          <w:rFonts w:asciiTheme="minorHAnsi" w:hAnsiTheme="minorHAnsi"/>
        </w:rPr>
        <w:t xml:space="preserve">we try to make sense of it and target it in the right way. </w:t>
      </w:r>
    </w:p>
    <w:p w:rsidR="00F60532" w:rsidRDefault="006422C2" w:rsidP="00F60532">
      <w:pPr>
        <w:spacing w:before="100" w:beforeAutospacing="1"/>
        <w:rPr>
          <w:rFonts w:asciiTheme="minorHAnsi" w:hAnsiTheme="minorHAnsi"/>
        </w:rPr>
      </w:pPr>
      <w:r>
        <w:rPr>
          <w:rFonts w:asciiTheme="minorHAnsi" w:hAnsiTheme="minorHAnsi"/>
        </w:rPr>
        <w:t>T</w:t>
      </w:r>
      <w:r w:rsidR="00E13F60" w:rsidRPr="00E13F60">
        <w:rPr>
          <w:rFonts w:asciiTheme="minorHAnsi" w:hAnsiTheme="minorHAnsi"/>
        </w:rPr>
        <w:t>he final</w:t>
      </w:r>
      <w:r>
        <w:rPr>
          <w:rFonts w:asciiTheme="minorHAnsi" w:hAnsiTheme="minorHAnsi"/>
        </w:rPr>
        <w:t xml:space="preserve"> </w:t>
      </w:r>
      <w:r w:rsidR="00E13F60" w:rsidRPr="00E13F60">
        <w:rPr>
          <w:rFonts w:asciiTheme="minorHAnsi" w:hAnsiTheme="minorHAnsi"/>
        </w:rPr>
        <w:t xml:space="preserve">set of ideas that I </w:t>
      </w:r>
      <w:r>
        <w:rPr>
          <w:rFonts w:asciiTheme="minorHAnsi" w:hAnsiTheme="minorHAnsi"/>
        </w:rPr>
        <w:t xml:space="preserve">wanted to share with you today </w:t>
      </w:r>
      <w:r w:rsidR="00E13F60" w:rsidRPr="00E13F60">
        <w:rPr>
          <w:rFonts w:asciiTheme="minorHAnsi" w:hAnsiTheme="minorHAnsi"/>
        </w:rPr>
        <w:t xml:space="preserve">was to just delve a little bit more into the mass </w:t>
      </w:r>
      <w:r w:rsidRPr="00E13F60">
        <w:rPr>
          <w:rFonts w:asciiTheme="minorHAnsi" w:hAnsiTheme="minorHAnsi"/>
        </w:rPr>
        <w:t>behaviour</w:t>
      </w:r>
      <w:r w:rsidR="00E13F60" w:rsidRPr="00E13F60">
        <w:rPr>
          <w:rFonts w:asciiTheme="minorHAnsi" w:hAnsiTheme="minorHAnsi"/>
        </w:rPr>
        <w:t xml:space="preserve"> change campaign and think a bit about backlash in that context. </w:t>
      </w:r>
      <w:r>
        <w:rPr>
          <w:rFonts w:asciiTheme="minorHAnsi" w:hAnsiTheme="minorHAnsi"/>
        </w:rPr>
        <w:t>So</w:t>
      </w:r>
      <w:r w:rsidR="00E13F60" w:rsidRPr="00E13F60">
        <w:rPr>
          <w:rFonts w:asciiTheme="minorHAnsi" w:hAnsiTheme="minorHAnsi"/>
        </w:rPr>
        <w:t xml:space="preserve"> in December</w:t>
      </w:r>
      <w:r>
        <w:rPr>
          <w:rFonts w:asciiTheme="minorHAnsi" w:hAnsiTheme="minorHAnsi"/>
        </w:rPr>
        <w:t xml:space="preserve"> 2016, the first State G</w:t>
      </w:r>
      <w:r w:rsidR="00E13F60" w:rsidRPr="00E13F60">
        <w:rPr>
          <w:rFonts w:asciiTheme="minorHAnsi" w:hAnsiTheme="minorHAnsi"/>
        </w:rPr>
        <w:t>overnment family mass communications campaign on the prevention of family violence was launched, you may recall the ad, there were two TV ads. They focused on family violence committed by</w:t>
      </w:r>
      <w:r>
        <w:rPr>
          <w:rFonts w:asciiTheme="minorHAnsi" w:hAnsiTheme="minorHAnsi"/>
        </w:rPr>
        <w:t xml:space="preserve"> men against women in front of c</w:t>
      </w:r>
      <w:r w:rsidR="00E13F60" w:rsidRPr="00E13F60">
        <w:rPr>
          <w:rFonts w:asciiTheme="minorHAnsi" w:hAnsiTheme="minorHAnsi"/>
        </w:rPr>
        <w:t>hildren</w:t>
      </w:r>
      <w:r>
        <w:rPr>
          <w:rFonts w:asciiTheme="minorHAnsi" w:hAnsiTheme="minorHAnsi"/>
        </w:rPr>
        <w:t xml:space="preserve"> a</w:t>
      </w:r>
      <w:r w:rsidR="00E13F60" w:rsidRPr="00E13F60">
        <w:rPr>
          <w:rFonts w:asciiTheme="minorHAnsi" w:hAnsiTheme="minorHAnsi"/>
        </w:rPr>
        <w:t xml:space="preserve">nd the tagline was </w:t>
      </w:r>
      <w:r>
        <w:rPr>
          <w:rFonts w:asciiTheme="minorHAnsi" w:hAnsiTheme="minorHAnsi"/>
        </w:rPr>
        <w:t>‘R</w:t>
      </w:r>
      <w:r w:rsidR="00E13F60" w:rsidRPr="00E13F60">
        <w:rPr>
          <w:rFonts w:asciiTheme="minorHAnsi" w:hAnsiTheme="minorHAnsi"/>
        </w:rPr>
        <w:t>espect women for children's sake</w:t>
      </w:r>
      <w:r>
        <w:rPr>
          <w:rFonts w:asciiTheme="minorHAnsi" w:hAnsiTheme="minorHAnsi"/>
        </w:rPr>
        <w:t>’</w:t>
      </w:r>
      <w:r w:rsidR="00E13F60" w:rsidRPr="00E13F60">
        <w:rPr>
          <w:rFonts w:asciiTheme="minorHAnsi" w:hAnsiTheme="minorHAnsi"/>
        </w:rPr>
        <w:t xml:space="preserve">. </w:t>
      </w:r>
      <w:r>
        <w:rPr>
          <w:rFonts w:asciiTheme="minorHAnsi" w:hAnsiTheme="minorHAnsi"/>
        </w:rPr>
        <w:t>That campaign,</w:t>
      </w:r>
      <w:r w:rsidR="00E13F60" w:rsidRPr="00E13F60">
        <w:rPr>
          <w:rFonts w:asciiTheme="minorHAnsi" w:hAnsiTheme="minorHAnsi"/>
        </w:rPr>
        <w:t xml:space="preserve"> there were controversi</w:t>
      </w:r>
      <w:r w:rsidR="00F60532">
        <w:rPr>
          <w:rFonts w:asciiTheme="minorHAnsi" w:hAnsiTheme="minorHAnsi"/>
        </w:rPr>
        <w:t xml:space="preserve">es </w:t>
      </w:r>
      <w:r w:rsidR="00E13F60" w:rsidRPr="00E13F60">
        <w:rPr>
          <w:rFonts w:asciiTheme="minorHAnsi" w:hAnsiTheme="minorHAnsi"/>
        </w:rPr>
        <w:t xml:space="preserve">all over the place, but that campaign, and I'll come back to those, that </w:t>
      </w:r>
      <w:r w:rsidR="00E13F60" w:rsidRPr="00E13F60">
        <w:rPr>
          <w:rFonts w:asciiTheme="minorHAnsi" w:hAnsiTheme="minorHAnsi"/>
        </w:rPr>
        <w:lastRenderedPageBreak/>
        <w:t xml:space="preserve">campaign successfully reached one in four </w:t>
      </w:r>
      <w:r>
        <w:rPr>
          <w:rFonts w:asciiTheme="minorHAnsi" w:hAnsiTheme="minorHAnsi"/>
        </w:rPr>
        <w:t>Victorians</w:t>
      </w:r>
      <w:r w:rsidR="00E13F60" w:rsidRPr="00E13F60">
        <w:rPr>
          <w:rFonts w:asciiTheme="minorHAnsi" w:hAnsiTheme="minorHAnsi"/>
        </w:rPr>
        <w:t xml:space="preserve"> and the results which are quite rigorously assessed in terms of shifting </w:t>
      </w:r>
      <w:r w:rsidRPr="00E13F60">
        <w:rPr>
          <w:rFonts w:asciiTheme="minorHAnsi" w:hAnsiTheme="minorHAnsi"/>
        </w:rPr>
        <w:t>behaviour</w:t>
      </w:r>
      <w:r w:rsidR="00E13F60" w:rsidRPr="00E13F60">
        <w:rPr>
          <w:rFonts w:asciiTheme="minorHAnsi" w:hAnsiTheme="minorHAnsi"/>
        </w:rPr>
        <w:t xml:space="preserve"> change results were very strong. Now, when we do a campaign like this</w:t>
      </w:r>
      <w:r w:rsidR="00F60532">
        <w:rPr>
          <w:rFonts w:asciiTheme="minorHAnsi" w:hAnsiTheme="minorHAnsi"/>
        </w:rPr>
        <w:t>,</w:t>
      </w:r>
      <w:r>
        <w:rPr>
          <w:rFonts w:asciiTheme="minorHAnsi" w:hAnsiTheme="minorHAnsi"/>
        </w:rPr>
        <w:t xml:space="preserve"> </w:t>
      </w:r>
      <w:r w:rsidR="00E13F60" w:rsidRPr="00E13F60">
        <w:rPr>
          <w:rFonts w:asciiTheme="minorHAnsi" w:hAnsiTheme="minorHAnsi"/>
        </w:rPr>
        <w:t>as a regular practice, we tried to get up front and we prepare our media lines, we have our press releases ready,</w:t>
      </w:r>
      <w:r w:rsidR="00F60532">
        <w:rPr>
          <w:rFonts w:asciiTheme="minorHAnsi" w:hAnsiTheme="minorHAnsi"/>
        </w:rPr>
        <w:t xml:space="preserve"> we have the kind of lines ready for</w:t>
      </w:r>
      <w:r w:rsidR="00E13F60" w:rsidRPr="00E13F60">
        <w:rPr>
          <w:rFonts w:asciiTheme="minorHAnsi" w:hAnsiTheme="minorHAnsi"/>
        </w:rPr>
        <w:t xml:space="preserve"> when people call in so that we can respon</w:t>
      </w:r>
      <w:r w:rsidR="00F60532">
        <w:rPr>
          <w:rFonts w:asciiTheme="minorHAnsi" w:hAnsiTheme="minorHAnsi"/>
        </w:rPr>
        <w:t>d, but I would have to say, and</w:t>
      </w:r>
      <w:r w:rsidR="00E13F60" w:rsidRPr="00E13F60">
        <w:rPr>
          <w:rFonts w:asciiTheme="minorHAnsi" w:hAnsiTheme="minorHAnsi"/>
        </w:rPr>
        <w:t xml:space="preserve"> Luke lived and breathed this</w:t>
      </w:r>
      <w:r>
        <w:rPr>
          <w:rFonts w:asciiTheme="minorHAnsi" w:hAnsiTheme="minorHAnsi"/>
        </w:rPr>
        <w:t xml:space="preserve">, </w:t>
      </w:r>
      <w:r w:rsidR="00E13F60" w:rsidRPr="00E13F60">
        <w:rPr>
          <w:rFonts w:asciiTheme="minorHAnsi" w:hAnsiTheme="minorHAnsi"/>
        </w:rPr>
        <w:t>we were totally</w:t>
      </w:r>
      <w:r>
        <w:rPr>
          <w:rFonts w:asciiTheme="minorHAnsi" w:hAnsiTheme="minorHAnsi"/>
        </w:rPr>
        <w:t>,</w:t>
      </w:r>
      <w:r w:rsidR="00E13F60" w:rsidRPr="00E13F60">
        <w:rPr>
          <w:rFonts w:asciiTheme="minorHAnsi" w:hAnsiTheme="minorHAnsi"/>
        </w:rPr>
        <w:t xml:space="preserve"> not totally, we were almost totally unprepared for the wave of backlash that hit us after that campaign</w:t>
      </w:r>
      <w:r w:rsidR="00F60532">
        <w:rPr>
          <w:rFonts w:asciiTheme="minorHAnsi" w:hAnsiTheme="minorHAnsi"/>
        </w:rPr>
        <w:t>.</w:t>
      </w:r>
      <w:r w:rsidR="00E13F60" w:rsidRPr="00E13F60">
        <w:rPr>
          <w:rFonts w:asciiTheme="minorHAnsi" w:hAnsiTheme="minorHAnsi"/>
        </w:rPr>
        <w:t xml:space="preserve"> </w:t>
      </w:r>
      <w:r w:rsidR="00F60532">
        <w:rPr>
          <w:rFonts w:asciiTheme="minorHAnsi" w:hAnsiTheme="minorHAnsi"/>
        </w:rPr>
        <w:t>I</w:t>
      </w:r>
      <w:r w:rsidR="00E13F60" w:rsidRPr="00E13F60">
        <w:rPr>
          <w:rFonts w:asciiTheme="minorHAnsi" w:hAnsiTheme="minorHAnsi"/>
        </w:rPr>
        <w:t>t was much larger than we'd anticipated, more than a thousand individual emails and letters wer</w:t>
      </w:r>
      <w:r w:rsidR="00F60532">
        <w:rPr>
          <w:rFonts w:asciiTheme="minorHAnsi" w:hAnsiTheme="minorHAnsi"/>
        </w:rPr>
        <w:t>e sent back to us i</w:t>
      </w:r>
      <w:r w:rsidR="00E13F60" w:rsidRPr="00E13F60">
        <w:rPr>
          <w:rFonts w:asciiTheme="minorHAnsi" w:hAnsiTheme="minorHAnsi"/>
        </w:rPr>
        <w:t>n response to the campaign between December 2016 and March 2017</w:t>
      </w:r>
      <w:r w:rsidR="00F60532">
        <w:rPr>
          <w:rFonts w:asciiTheme="minorHAnsi" w:hAnsiTheme="minorHAnsi"/>
        </w:rPr>
        <w:t>. W</w:t>
      </w:r>
      <w:r w:rsidR="00E13F60" w:rsidRPr="00E13F60">
        <w:rPr>
          <w:rFonts w:asciiTheme="minorHAnsi" w:hAnsiTheme="minorHAnsi"/>
        </w:rPr>
        <w:t>e had</w:t>
      </w:r>
      <w:r>
        <w:rPr>
          <w:rFonts w:asciiTheme="minorHAnsi" w:hAnsiTheme="minorHAnsi"/>
        </w:rPr>
        <w:t xml:space="preserve"> </w:t>
      </w:r>
      <w:r w:rsidR="00E13F60" w:rsidRPr="00E13F60">
        <w:rPr>
          <w:rFonts w:asciiTheme="minorHAnsi" w:hAnsiTheme="minorHAnsi"/>
        </w:rPr>
        <w:t xml:space="preserve">anticipated some of the grounds for complaints around the campaign, including </w:t>
      </w:r>
      <w:r>
        <w:rPr>
          <w:rFonts w:asciiTheme="minorHAnsi" w:hAnsiTheme="minorHAnsi"/>
        </w:rPr>
        <w:t>‘</w:t>
      </w:r>
      <w:r w:rsidR="00E13F60" w:rsidRPr="00E13F60">
        <w:rPr>
          <w:rFonts w:asciiTheme="minorHAnsi" w:hAnsiTheme="minorHAnsi"/>
        </w:rPr>
        <w:t>women do it too</w:t>
      </w:r>
      <w:r>
        <w:rPr>
          <w:rFonts w:asciiTheme="minorHAnsi" w:hAnsiTheme="minorHAnsi"/>
        </w:rPr>
        <w:t>’</w:t>
      </w:r>
      <w:r w:rsidR="00E13F60" w:rsidRPr="00E13F60">
        <w:rPr>
          <w:rFonts w:asciiTheme="minorHAnsi" w:hAnsiTheme="minorHAnsi"/>
        </w:rPr>
        <w:t xml:space="preserve">. </w:t>
      </w:r>
      <w:r>
        <w:rPr>
          <w:rFonts w:asciiTheme="minorHAnsi" w:hAnsiTheme="minorHAnsi"/>
        </w:rPr>
        <w:t>T</w:t>
      </w:r>
      <w:r w:rsidR="00E13F60" w:rsidRPr="00E13F60">
        <w:rPr>
          <w:rFonts w:asciiTheme="minorHAnsi" w:hAnsiTheme="minorHAnsi"/>
        </w:rPr>
        <w:t>he counter-arguments focused on provocation</w:t>
      </w:r>
      <w:r>
        <w:rPr>
          <w:rFonts w:asciiTheme="minorHAnsi" w:hAnsiTheme="minorHAnsi"/>
        </w:rPr>
        <w:t xml:space="preserve">, </w:t>
      </w:r>
      <w:r w:rsidR="00E13F60" w:rsidRPr="00E13F60">
        <w:rPr>
          <w:rFonts w:asciiTheme="minorHAnsi" w:hAnsiTheme="minorHAnsi"/>
        </w:rPr>
        <w:t>justifying abuse</w:t>
      </w:r>
      <w:r>
        <w:rPr>
          <w:rFonts w:asciiTheme="minorHAnsi" w:hAnsiTheme="minorHAnsi"/>
        </w:rPr>
        <w:t xml:space="preserve"> a</w:t>
      </w:r>
      <w:r w:rsidR="00E13F60" w:rsidRPr="00E13F60">
        <w:rPr>
          <w:rFonts w:asciiTheme="minorHAnsi" w:hAnsiTheme="minorHAnsi"/>
        </w:rPr>
        <w:t>nd the assertion that the ads were sexist</w:t>
      </w:r>
      <w:r>
        <w:rPr>
          <w:rFonts w:asciiTheme="minorHAnsi" w:hAnsiTheme="minorHAnsi"/>
        </w:rPr>
        <w:t xml:space="preserve"> and that</w:t>
      </w:r>
      <w:r w:rsidR="00E13F60" w:rsidRPr="00E13F60">
        <w:rPr>
          <w:rFonts w:asciiTheme="minorHAnsi" w:hAnsiTheme="minorHAnsi"/>
        </w:rPr>
        <w:t xml:space="preserve"> not all men were perpetrators. </w:t>
      </w:r>
      <w:r>
        <w:rPr>
          <w:rFonts w:asciiTheme="minorHAnsi" w:hAnsiTheme="minorHAnsi"/>
        </w:rPr>
        <w:t>All</w:t>
      </w:r>
      <w:r w:rsidR="00E13F60" w:rsidRPr="00E13F60">
        <w:rPr>
          <w:rFonts w:asciiTheme="minorHAnsi" w:hAnsiTheme="minorHAnsi"/>
        </w:rPr>
        <w:t xml:space="preserve"> of this reflects some</w:t>
      </w:r>
      <w:r w:rsidR="00F60532">
        <w:rPr>
          <w:rFonts w:asciiTheme="minorHAnsi" w:hAnsiTheme="minorHAnsi"/>
        </w:rPr>
        <w:t xml:space="preserve"> form of resistance or backlash</w:t>
      </w:r>
      <w:r w:rsidR="00E13F60" w:rsidRPr="00E13F60">
        <w:rPr>
          <w:rFonts w:asciiTheme="minorHAnsi" w:hAnsiTheme="minorHAnsi"/>
        </w:rPr>
        <w:t xml:space="preserve"> </w:t>
      </w:r>
      <w:r w:rsidR="00F60532">
        <w:rPr>
          <w:rFonts w:asciiTheme="minorHAnsi" w:hAnsiTheme="minorHAnsi"/>
        </w:rPr>
        <w:t>to</w:t>
      </w:r>
      <w:r w:rsidR="00E13F60" w:rsidRPr="00E13F60">
        <w:rPr>
          <w:rFonts w:asciiTheme="minorHAnsi" w:hAnsiTheme="minorHAnsi"/>
        </w:rPr>
        <w:t xml:space="preserve"> a social campaign that is about ending men's violence against women</w:t>
      </w:r>
      <w:r w:rsidR="00F60532">
        <w:rPr>
          <w:rFonts w:asciiTheme="minorHAnsi" w:hAnsiTheme="minorHAnsi"/>
        </w:rPr>
        <w:t>,</w:t>
      </w:r>
      <w:r w:rsidR="00E13F60" w:rsidRPr="00E13F60">
        <w:rPr>
          <w:rFonts w:asciiTheme="minorHAnsi" w:hAnsiTheme="minorHAnsi"/>
        </w:rPr>
        <w:t xml:space="preserve"> that is about trying to shift culture</w:t>
      </w:r>
      <w:r w:rsidR="00F60532">
        <w:rPr>
          <w:rFonts w:asciiTheme="minorHAnsi" w:hAnsiTheme="minorHAnsi"/>
        </w:rPr>
        <w:t>,</w:t>
      </w:r>
      <w:r w:rsidR="00E13F60" w:rsidRPr="00E13F60">
        <w:rPr>
          <w:rFonts w:asciiTheme="minorHAnsi" w:hAnsiTheme="minorHAnsi"/>
        </w:rPr>
        <w:t xml:space="preserve"> shift power</w:t>
      </w:r>
      <w:r w:rsidR="00F60532">
        <w:rPr>
          <w:rFonts w:asciiTheme="minorHAnsi" w:hAnsiTheme="minorHAnsi"/>
        </w:rPr>
        <w:t>,</w:t>
      </w:r>
      <w:r w:rsidR="00E13F60" w:rsidRPr="00E13F60">
        <w:rPr>
          <w:rFonts w:asciiTheme="minorHAnsi" w:hAnsiTheme="minorHAnsi"/>
        </w:rPr>
        <w:t xml:space="preserve"> shift structures and I should acknowledge that the complaints </w:t>
      </w:r>
      <w:r w:rsidR="00F60532">
        <w:rPr>
          <w:rFonts w:asciiTheme="minorHAnsi" w:hAnsiTheme="minorHAnsi"/>
        </w:rPr>
        <w:t>ranged enormously</w:t>
      </w:r>
      <w:r w:rsidR="00E13F60" w:rsidRPr="00E13F60">
        <w:rPr>
          <w:rFonts w:asciiTheme="minorHAnsi" w:hAnsiTheme="minorHAnsi"/>
        </w:rPr>
        <w:t xml:space="preserve"> </w:t>
      </w:r>
      <w:r w:rsidR="00F60532">
        <w:rPr>
          <w:rFonts w:asciiTheme="minorHAnsi" w:hAnsiTheme="minorHAnsi"/>
        </w:rPr>
        <w:t>i</w:t>
      </w:r>
      <w:r>
        <w:rPr>
          <w:rFonts w:asciiTheme="minorHAnsi" w:hAnsiTheme="minorHAnsi"/>
        </w:rPr>
        <w:t xml:space="preserve">n messaging from </w:t>
      </w:r>
      <w:r w:rsidR="00E13F60" w:rsidRPr="00E13F60">
        <w:rPr>
          <w:rFonts w:asciiTheme="minorHAnsi" w:hAnsiTheme="minorHAnsi"/>
        </w:rPr>
        <w:t>hostile</w:t>
      </w:r>
      <w:r>
        <w:rPr>
          <w:rFonts w:asciiTheme="minorHAnsi" w:hAnsiTheme="minorHAnsi"/>
        </w:rPr>
        <w:t xml:space="preserve"> </w:t>
      </w:r>
      <w:r w:rsidR="00E13F60" w:rsidRPr="00E13F60">
        <w:rPr>
          <w:rFonts w:asciiTheme="minorHAnsi" w:hAnsiTheme="minorHAnsi"/>
        </w:rPr>
        <w:t>calls, which, and I know in the resource the emphasis given to self</w:t>
      </w:r>
      <w:r>
        <w:rPr>
          <w:rFonts w:asciiTheme="minorHAnsi" w:hAnsiTheme="minorHAnsi"/>
        </w:rPr>
        <w:t>-</w:t>
      </w:r>
      <w:r w:rsidR="00E13F60" w:rsidRPr="00E13F60">
        <w:rPr>
          <w:rFonts w:asciiTheme="minorHAnsi" w:hAnsiTheme="minorHAnsi"/>
        </w:rPr>
        <w:t>care</w:t>
      </w:r>
      <w:r w:rsidR="00F60532">
        <w:rPr>
          <w:rFonts w:asciiTheme="minorHAnsi" w:hAnsiTheme="minorHAnsi"/>
        </w:rPr>
        <w:t>,</w:t>
      </w:r>
      <w:r w:rsidR="00E13F60" w:rsidRPr="00E13F60">
        <w:rPr>
          <w:rFonts w:asciiTheme="minorHAnsi" w:hAnsiTheme="minorHAnsi"/>
        </w:rPr>
        <w:t xml:space="preserve"> a range of self</w:t>
      </w:r>
      <w:r>
        <w:rPr>
          <w:rFonts w:asciiTheme="minorHAnsi" w:hAnsiTheme="minorHAnsi"/>
        </w:rPr>
        <w:t>-</w:t>
      </w:r>
      <w:r w:rsidR="00E13F60" w:rsidRPr="00E13F60">
        <w:rPr>
          <w:rFonts w:asciiTheme="minorHAnsi" w:hAnsiTheme="minorHAnsi"/>
        </w:rPr>
        <w:t xml:space="preserve">care mechanisms </w:t>
      </w:r>
      <w:r w:rsidR="00F60532">
        <w:rPr>
          <w:rFonts w:asciiTheme="minorHAnsi" w:hAnsiTheme="minorHAnsi"/>
        </w:rPr>
        <w:t>had to be put in place to staff in</w:t>
      </w:r>
      <w:r w:rsidR="00E13F60" w:rsidRPr="00E13F60">
        <w:rPr>
          <w:rFonts w:asciiTheme="minorHAnsi" w:hAnsiTheme="minorHAnsi"/>
        </w:rPr>
        <w:t xml:space="preserve"> de</w:t>
      </w:r>
      <w:r w:rsidR="00F60532">
        <w:rPr>
          <w:rFonts w:asciiTheme="minorHAnsi" w:hAnsiTheme="minorHAnsi"/>
        </w:rPr>
        <w:t>aling with some of these calls, a</w:t>
      </w:r>
      <w:r w:rsidR="00E13F60" w:rsidRPr="00E13F60">
        <w:rPr>
          <w:rFonts w:asciiTheme="minorHAnsi" w:hAnsiTheme="minorHAnsi"/>
        </w:rPr>
        <w:t>nd so we had some very aggressive responses</w:t>
      </w:r>
      <w:r w:rsidR="00F60532">
        <w:rPr>
          <w:rFonts w:asciiTheme="minorHAnsi" w:hAnsiTheme="minorHAnsi"/>
        </w:rPr>
        <w:t>,</w:t>
      </w:r>
      <w:r w:rsidR="00E13F60" w:rsidRPr="00E13F60">
        <w:rPr>
          <w:rFonts w:asciiTheme="minorHAnsi" w:hAnsiTheme="minorHAnsi"/>
        </w:rPr>
        <w:t xml:space="preserve"> to less aggressive or less strong, lesser forms of resistance. </w:t>
      </w:r>
      <w:r w:rsidR="00F60532">
        <w:rPr>
          <w:rFonts w:asciiTheme="minorHAnsi" w:hAnsiTheme="minorHAnsi"/>
        </w:rPr>
        <w:t>The complaints came across</w:t>
      </w:r>
      <w:r w:rsidR="00E13F60" w:rsidRPr="00E13F60">
        <w:rPr>
          <w:rFonts w:asciiTheme="minorHAnsi" w:hAnsiTheme="minorHAnsi"/>
        </w:rPr>
        <w:t xml:space="preserve"> from a broad range of channels, a broad range of </w:t>
      </w:r>
      <w:proofErr w:type="gramStart"/>
      <w:r w:rsidR="00E13F60" w:rsidRPr="00E13F60">
        <w:rPr>
          <w:rFonts w:asciiTheme="minorHAnsi" w:hAnsiTheme="minorHAnsi"/>
        </w:rPr>
        <w:t>medias</w:t>
      </w:r>
      <w:proofErr w:type="gramEnd"/>
      <w:r w:rsidR="00E13F60" w:rsidRPr="00E13F60">
        <w:rPr>
          <w:rFonts w:asciiTheme="minorHAnsi" w:hAnsiTheme="minorHAnsi"/>
        </w:rPr>
        <w:t xml:space="preserve">, you know, phone, email, the lot really. And they were repeated and they kept coming back. Every time </w:t>
      </w:r>
      <w:r w:rsidR="00F60532">
        <w:rPr>
          <w:rFonts w:asciiTheme="minorHAnsi" w:hAnsiTheme="minorHAnsi"/>
        </w:rPr>
        <w:t xml:space="preserve">we responded, </w:t>
      </w:r>
      <w:r w:rsidR="00E13F60" w:rsidRPr="00E13F60">
        <w:rPr>
          <w:rFonts w:asciiTheme="minorHAnsi" w:hAnsiTheme="minorHAnsi"/>
        </w:rPr>
        <w:t>they kept coming back. Our formal feedback mecha</w:t>
      </w:r>
      <w:r w:rsidR="00F60532">
        <w:rPr>
          <w:rFonts w:asciiTheme="minorHAnsi" w:hAnsiTheme="minorHAnsi"/>
        </w:rPr>
        <w:t>nisms were completely stretched</w:t>
      </w:r>
      <w:r w:rsidR="00E13F60" w:rsidRPr="00E13F60">
        <w:rPr>
          <w:rFonts w:asciiTheme="minorHAnsi" w:hAnsiTheme="minorHAnsi"/>
        </w:rPr>
        <w:t xml:space="preserve"> and complainants entered into regular correspondence with individuals.</w:t>
      </w:r>
      <w:r w:rsidR="00F60532">
        <w:rPr>
          <w:rFonts w:asciiTheme="minorHAnsi" w:hAnsiTheme="minorHAnsi"/>
        </w:rPr>
        <w:t xml:space="preserve"> A</w:t>
      </w:r>
      <w:r w:rsidR="00E13F60" w:rsidRPr="00E13F60">
        <w:rPr>
          <w:rFonts w:asciiTheme="minorHAnsi" w:hAnsiTheme="minorHAnsi"/>
        </w:rPr>
        <w:t xml:space="preserve">nd I </w:t>
      </w:r>
      <w:r>
        <w:rPr>
          <w:rFonts w:asciiTheme="minorHAnsi" w:hAnsiTheme="minorHAnsi"/>
        </w:rPr>
        <w:t>guess I</w:t>
      </w:r>
      <w:r w:rsidR="00F60532">
        <w:rPr>
          <w:rFonts w:asciiTheme="minorHAnsi" w:hAnsiTheme="minorHAnsi"/>
        </w:rPr>
        <w:t xml:space="preserve"> would</w:t>
      </w:r>
      <w:r>
        <w:rPr>
          <w:rFonts w:asciiTheme="minorHAnsi" w:hAnsiTheme="minorHAnsi"/>
        </w:rPr>
        <w:t xml:space="preserve"> say one of my </w:t>
      </w:r>
      <w:proofErr w:type="spellStart"/>
      <w:r w:rsidR="00E13F60" w:rsidRPr="00E13F60">
        <w:rPr>
          <w:rFonts w:asciiTheme="minorHAnsi" w:hAnsiTheme="minorHAnsi"/>
        </w:rPr>
        <w:t>takeouts</w:t>
      </w:r>
      <w:proofErr w:type="spellEnd"/>
      <w:r w:rsidR="00E13F60" w:rsidRPr="00E13F60">
        <w:rPr>
          <w:rFonts w:asciiTheme="minorHAnsi" w:hAnsiTheme="minorHAnsi"/>
        </w:rPr>
        <w:t xml:space="preserve"> from this book as well, is </w:t>
      </w:r>
      <w:r w:rsidR="00F60532">
        <w:rPr>
          <w:rFonts w:asciiTheme="minorHAnsi" w:hAnsiTheme="minorHAnsi"/>
        </w:rPr>
        <w:t>that when we thre</w:t>
      </w:r>
      <w:r w:rsidR="00E13F60" w:rsidRPr="00E13F60">
        <w:rPr>
          <w:rFonts w:asciiTheme="minorHAnsi" w:hAnsiTheme="minorHAnsi"/>
        </w:rPr>
        <w:t xml:space="preserve">w back facts and figures, it didn't work, like they just kept coming back and back. </w:t>
      </w:r>
      <w:r>
        <w:rPr>
          <w:rFonts w:asciiTheme="minorHAnsi" w:hAnsiTheme="minorHAnsi"/>
        </w:rPr>
        <w:t>C</w:t>
      </w:r>
      <w:r w:rsidR="00E13F60" w:rsidRPr="00E13F60">
        <w:rPr>
          <w:rFonts w:asciiTheme="minorHAnsi" w:hAnsiTheme="minorHAnsi"/>
        </w:rPr>
        <w:t xml:space="preserve">omplainants also unsuccessfully complained to the </w:t>
      </w:r>
      <w:r w:rsidR="00F60532">
        <w:rPr>
          <w:rFonts w:asciiTheme="minorHAnsi" w:hAnsiTheme="minorHAnsi"/>
        </w:rPr>
        <w:t>Advertising Standards B</w:t>
      </w:r>
      <w:r w:rsidR="00E13F60" w:rsidRPr="00E13F60">
        <w:rPr>
          <w:rFonts w:asciiTheme="minorHAnsi" w:hAnsiTheme="minorHAnsi"/>
        </w:rPr>
        <w:t>ureau and the Independent Standards Board, none of which were upheld. So</w:t>
      </w:r>
      <w:r>
        <w:rPr>
          <w:rFonts w:asciiTheme="minorHAnsi" w:hAnsiTheme="minorHAnsi"/>
        </w:rPr>
        <w:t xml:space="preserve"> </w:t>
      </w:r>
      <w:r w:rsidR="00E13F60" w:rsidRPr="00E13F60">
        <w:rPr>
          <w:rFonts w:asciiTheme="minorHAnsi" w:hAnsiTheme="minorHAnsi"/>
        </w:rPr>
        <w:t xml:space="preserve">Luke was ready to lie down and have a nap a lot more than that. </w:t>
      </w:r>
      <w:r>
        <w:rPr>
          <w:rFonts w:asciiTheme="minorHAnsi" w:hAnsiTheme="minorHAnsi"/>
        </w:rPr>
        <w:t>T</w:t>
      </w:r>
      <w:r w:rsidR="00E13F60" w:rsidRPr="00E13F60">
        <w:rPr>
          <w:rFonts w:asciiTheme="minorHAnsi" w:hAnsiTheme="minorHAnsi"/>
        </w:rPr>
        <w:t xml:space="preserve">his was very overwhelming for the team. </w:t>
      </w:r>
      <w:r>
        <w:rPr>
          <w:rFonts w:asciiTheme="minorHAnsi" w:hAnsiTheme="minorHAnsi"/>
        </w:rPr>
        <w:t>W</w:t>
      </w:r>
      <w:r w:rsidR="00E13F60" w:rsidRPr="00E13F60">
        <w:rPr>
          <w:rFonts w:asciiTheme="minorHAnsi" w:hAnsiTheme="minorHAnsi"/>
        </w:rPr>
        <w:t>e couldn't, we were kind of cycling, couldn't quite work out how to get out of</w:t>
      </w:r>
      <w:r>
        <w:rPr>
          <w:rFonts w:asciiTheme="minorHAnsi" w:hAnsiTheme="minorHAnsi"/>
        </w:rPr>
        <w:t xml:space="preserve"> it. </w:t>
      </w:r>
    </w:p>
    <w:p w:rsidR="00E13F60" w:rsidRPr="00E13F60" w:rsidRDefault="006422C2" w:rsidP="00F60532">
      <w:pPr>
        <w:spacing w:before="100" w:beforeAutospacing="1"/>
        <w:rPr>
          <w:rFonts w:asciiTheme="minorHAnsi" w:hAnsiTheme="minorHAnsi"/>
        </w:rPr>
      </w:pPr>
      <w:r>
        <w:rPr>
          <w:rFonts w:asciiTheme="minorHAnsi" w:hAnsiTheme="minorHAnsi"/>
        </w:rPr>
        <w:t>So in March 20</w:t>
      </w:r>
      <w:r w:rsidR="00E13F60" w:rsidRPr="00E13F60">
        <w:rPr>
          <w:rFonts w:asciiTheme="minorHAnsi" w:hAnsiTheme="minorHAnsi"/>
        </w:rPr>
        <w:t xml:space="preserve">17, so three months after </w:t>
      </w:r>
      <w:r w:rsidR="00F60532">
        <w:rPr>
          <w:rFonts w:asciiTheme="minorHAnsi" w:hAnsiTheme="minorHAnsi"/>
        </w:rPr>
        <w:t xml:space="preserve">the </w:t>
      </w:r>
      <w:r w:rsidR="00E13F60" w:rsidRPr="00E13F60">
        <w:rPr>
          <w:rFonts w:asciiTheme="minorHAnsi" w:hAnsiTheme="minorHAnsi"/>
        </w:rPr>
        <w:t xml:space="preserve">launch </w:t>
      </w:r>
      <w:r w:rsidR="00F60532">
        <w:rPr>
          <w:rFonts w:asciiTheme="minorHAnsi" w:hAnsiTheme="minorHAnsi"/>
        </w:rPr>
        <w:t xml:space="preserve">of the </w:t>
      </w:r>
      <w:r w:rsidR="00E13F60" w:rsidRPr="00E13F60">
        <w:rPr>
          <w:rFonts w:asciiTheme="minorHAnsi" w:hAnsiTheme="minorHAnsi"/>
        </w:rPr>
        <w:t>campaign and continued back and forward, we decided to try a different approach and what we wanted to do was to see what could we actually get, what positives could we draw from this? What, why, how could we turn this into something that was potentially beneficial. We wanted to see if there were ways we could incorporate the views of the complainants</w:t>
      </w:r>
      <w:r>
        <w:rPr>
          <w:rFonts w:asciiTheme="minorHAnsi" w:hAnsiTheme="minorHAnsi"/>
        </w:rPr>
        <w:t xml:space="preserve"> into the conversation so</w:t>
      </w:r>
      <w:r w:rsidR="00E13F60" w:rsidRPr="00E13F60">
        <w:rPr>
          <w:rFonts w:asciiTheme="minorHAnsi" w:hAnsiTheme="minorHAnsi"/>
        </w:rPr>
        <w:t xml:space="preserve"> that their voices could be </w:t>
      </w:r>
      <w:r>
        <w:rPr>
          <w:rFonts w:asciiTheme="minorHAnsi" w:hAnsiTheme="minorHAnsi"/>
        </w:rPr>
        <w:t>heard</w:t>
      </w:r>
      <w:r w:rsidR="00E13F60" w:rsidRPr="00E13F60">
        <w:rPr>
          <w:rFonts w:asciiTheme="minorHAnsi" w:hAnsiTheme="minorHAnsi"/>
        </w:rPr>
        <w:t xml:space="preserve"> and also we want</w:t>
      </w:r>
      <w:r w:rsidR="00F60532">
        <w:rPr>
          <w:rFonts w:asciiTheme="minorHAnsi" w:hAnsiTheme="minorHAnsi"/>
        </w:rPr>
        <w:t>ed</w:t>
      </w:r>
      <w:r w:rsidR="00E13F60" w:rsidRPr="00E13F60">
        <w:rPr>
          <w:rFonts w:asciiTheme="minorHAnsi" w:hAnsiTheme="minorHAnsi"/>
        </w:rPr>
        <w:t xml:space="preserve"> to stop wasting our resources in terms of the constant back and for</w:t>
      </w:r>
      <w:r w:rsidR="00F60532">
        <w:rPr>
          <w:rFonts w:asciiTheme="minorHAnsi" w:hAnsiTheme="minorHAnsi"/>
        </w:rPr>
        <w:t>ward</w:t>
      </w:r>
      <w:r w:rsidR="00E13F60" w:rsidRPr="00E13F60">
        <w:rPr>
          <w:rFonts w:asciiTheme="minorHAnsi" w:hAnsiTheme="minorHAnsi"/>
        </w:rPr>
        <w:t>. So what we did at that point, three months after, a thousand emails later, was we asked complainants to provide us with their email addresses and phone numbers so we could have a direct conversation with them</w:t>
      </w:r>
      <w:r w:rsidR="00F60532">
        <w:rPr>
          <w:rFonts w:asciiTheme="minorHAnsi" w:hAnsiTheme="minorHAnsi"/>
        </w:rPr>
        <w:t>.</w:t>
      </w:r>
      <w:r w:rsidR="00E13F60" w:rsidRPr="00E13F60">
        <w:rPr>
          <w:rFonts w:asciiTheme="minorHAnsi" w:hAnsiTheme="minorHAnsi"/>
        </w:rPr>
        <w:t xml:space="preserve"> </w:t>
      </w:r>
      <w:r w:rsidR="00F60532">
        <w:rPr>
          <w:rFonts w:asciiTheme="minorHAnsi" w:hAnsiTheme="minorHAnsi"/>
        </w:rPr>
        <w:t>T</w:t>
      </w:r>
      <w:r w:rsidR="00E13F60" w:rsidRPr="00E13F60">
        <w:rPr>
          <w:rFonts w:asciiTheme="minorHAnsi" w:hAnsiTheme="minorHAnsi"/>
        </w:rPr>
        <w:t>he</w:t>
      </w:r>
      <w:r>
        <w:rPr>
          <w:rFonts w:asciiTheme="minorHAnsi" w:hAnsiTheme="minorHAnsi"/>
        </w:rPr>
        <w:t xml:space="preserve"> majority refuse to take part. O</w:t>
      </w:r>
      <w:r w:rsidR="00E13F60" w:rsidRPr="00E13F60">
        <w:rPr>
          <w:rFonts w:asciiTheme="minorHAnsi" w:hAnsiTheme="minorHAnsi"/>
        </w:rPr>
        <w:t>ut of about a thousand people</w:t>
      </w:r>
      <w:r>
        <w:rPr>
          <w:rFonts w:asciiTheme="minorHAnsi" w:hAnsiTheme="minorHAnsi"/>
        </w:rPr>
        <w:t>, w</w:t>
      </w:r>
      <w:r w:rsidR="00E13F60" w:rsidRPr="00E13F60">
        <w:rPr>
          <w:rFonts w:asciiTheme="minorHAnsi" w:hAnsiTheme="minorHAnsi"/>
        </w:rPr>
        <w:t xml:space="preserve">e had 100 who provided us with their personal contact details, email or phone numbers. </w:t>
      </w:r>
      <w:r>
        <w:rPr>
          <w:rFonts w:asciiTheme="minorHAnsi" w:hAnsiTheme="minorHAnsi"/>
        </w:rPr>
        <w:t>T</w:t>
      </w:r>
      <w:r w:rsidR="00E13F60" w:rsidRPr="00E13F60">
        <w:rPr>
          <w:rFonts w:asciiTheme="minorHAnsi" w:hAnsiTheme="minorHAnsi"/>
        </w:rPr>
        <w:t>he other 900 stopped coming back and forward at that point</w:t>
      </w:r>
      <w:r>
        <w:rPr>
          <w:rFonts w:asciiTheme="minorHAnsi" w:hAnsiTheme="minorHAnsi"/>
        </w:rPr>
        <w:t>.</w:t>
      </w:r>
      <w:r w:rsidR="00E13F60" w:rsidRPr="00E13F60">
        <w:rPr>
          <w:rFonts w:asciiTheme="minorHAnsi" w:hAnsiTheme="minorHAnsi"/>
        </w:rPr>
        <w:t xml:space="preserve"> </w:t>
      </w:r>
      <w:r>
        <w:rPr>
          <w:rFonts w:asciiTheme="minorHAnsi" w:hAnsiTheme="minorHAnsi"/>
        </w:rPr>
        <w:t>A</w:t>
      </w:r>
      <w:r w:rsidR="00E13F60" w:rsidRPr="00E13F60">
        <w:rPr>
          <w:rFonts w:asciiTheme="minorHAnsi" w:hAnsiTheme="minorHAnsi"/>
        </w:rPr>
        <w:t>lmost half of the hundred who agr</w:t>
      </w:r>
      <w:r>
        <w:rPr>
          <w:rFonts w:asciiTheme="minorHAnsi" w:hAnsiTheme="minorHAnsi"/>
        </w:rPr>
        <w:t xml:space="preserve">eed to directly engage with us </w:t>
      </w:r>
      <w:r w:rsidR="00E13F60" w:rsidRPr="00E13F60">
        <w:rPr>
          <w:rFonts w:asciiTheme="minorHAnsi" w:hAnsiTheme="minorHAnsi"/>
        </w:rPr>
        <w:t>had direct personal experience of family violence that they disclose</w:t>
      </w:r>
      <w:r>
        <w:rPr>
          <w:rFonts w:asciiTheme="minorHAnsi" w:hAnsiTheme="minorHAnsi"/>
        </w:rPr>
        <w:t xml:space="preserve">d to us </w:t>
      </w:r>
      <w:r w:rsidR="00E13F60" w:rsidRPr="00E13F60">
        <w:rPr>
          <w:rFonts w:asciiTheme="minorHAnsi" w:hAnsiTheme="minorHAnsi"/>
        </w:rPr>
        <w:t>in the conversation</w:t>
      </w:r>
      <w:r w:rsidR="00F60532">
        <w:rPr>
          <w:rFonts w:asciiTheme="minorHAnsi" w:hAnsiTheme="minorHAnsi"/>
        </w:rPr>
        <w:t>;</w:t>
      </w:r>
      <w:r w:rsidR="00E13F60" w:rsidRPr="00E13F60">
        <w:rPr>
          <w:rFonts w:asciiTheme="minorHAnsi" w:hAnsiTheme="minorHAnsi"/>
        </w:rPr>
        <w:t xml:space="preserve"> abo</w:t>
      </w:r>
      <w:r>
        <w:rPr>
          <w:rFonts w:asciiTheme="minorHAnsi" w:hAnsiTheme="minorHAnsi"/>
        </w:rPr>
        <w:t>ut</w:t>
      </w:r>
      <w:r w:rsidR="00E13F60" w:rsidRPr="00E13F60">
        <w:rPr>
          <w:rFonts w:asciiTheme="minorHAnsi" w:hAnsiTheme="minorHAnsi"/>
        </w:rPr>
        <w:t xml:space="preserve"> 20 per</w:t>
      </w:r>
      <w:r>
        <w:rPr>
          <w:rFonts w:asciiTheme="minorHAnsi" w:hAnsiTheme="minorHAnsi"/>
        </w:rPr>
        <w:t xml:space="preserve"> </w:t>
      </w:r>
      <w:r w:rsidR="00F60532">
        <w:rPr>
          <w:rFonts w:asciiTheme="minorHAnsi" w:hAnsiTheme="minorHAnsi"/>
        </w:rPr>
        <w:t xml:space="preserve">cent of them were </w:t>
      </w:r>
      <w:r w:rsidR="00E13F60" w:rsidRPr="00E13F60">
        <w:rPr>
          <w:rFonts w:asciiTheme="minorHAnsi" w:hAnsiTheme="minorHAnsi"/>
        </w:rPr>
        <w:t xml:space="preserve">men, about </w:t>
      </w:r>
      <w:r>
        <w:rPr>
          <w:rFonts w:asciiTheme="minorHAnsi" w:hAnsiTheme="minorHAnsi"/>
        </w:rPr>
        <w:t>80</w:t>
      </w:r>
      <w:r w:rsidR="00E13F60" w:rsidRPr="00E13F60">
        <w:rPr>
          <w:rFonts w:asciiTheme="minorHAnsi" w:hAnsiTheme="minorHAnsi"/>
        </w:rPr>
        <w:t xml:space="preserve"> per</w:t>
      </w:r>
      <w:r>
        <w:rPr>
          <w:rFonts w:asciiTheme="minorHAnsi" w:hAnsiTheme="minorHAnsi"/>
        </w:rPr>
        <w:t xml:space="preserve"> </w:t>
      </w:r>
      <w:r w:rsidR="00E13F60" w:rsidRPr="00E13F60">
        <w:rPr>
          <w:rFonts w:asciiTheme="minorHAnsi" w:hAnsiTheme="minorHAnsi"/>
        </w:rPr>
        <w:t>cent were women</w:t>
      </w:r>
      <w:r w:rsidR="00F60532">
        <w:rPr>
          <w:rFonts w:asciiTheme="minorHAnsi" w:hAnsiTheme="minorHAnsi"/>
        </w:rPr>
        <w:t>, and</w:t>
      </w:r>
      <w:r w:rsidR="00E13F60" w:rsidRPr="00E13F60">
        <w:rPr>
          <w:rFonts w:asciiTheme="minorHAnsi" w:hAnsiTheme="minorHAnsi"/>
        </w:rPr>
        <w:t xml:space="preserve"> approximately five per</w:t>
      </w:r>
      <w:r>
        <w:rPr>
          <w:rFonts w:asciiTheme="minorHAnsi" w:hAnsiTheme="minorHAnsi"/>
        </w:rPr>
        <w:t xml:space="preserve"> </w:t>
      </w:r>
      <w:r w:rsidR="00E13F60" w:rsidRPr="00E13F60">
        <w:rPr>
          <w:rFonts w:asciiTheme="minorHAnsi" w:hAnsiTheme="minorHAnsi"/>
        </w:rPr>
        <w:t>cent identified as lesbian, ga</w:t>
      </w:r>
      <w:r>
        <w:rPr>
          <w:rFonts w:asciiTheme="minorHAnsi" w:hAnsiTheme="minorHAnsi"/>
        </w:rPr>
        <w:t>y, bisexual, or transgender or i</w:t>
      </w:r>
      <w:r w:rsidR="00E13F60" w:rsidRPr="00E13F60">
        <w:rPr>
          <w:rFonts w:asciiTheme="minorHAnsi" w:hAnsiTheme="minorHAnsi"/>
        </w:rPr>
        <w:t>ntersex</w:t>
      </w:r>
      <w:r w:rsidR="00F60532">
        <w:rPr>
          <w:rFonts w:asciiTheme="minorHAnsi" w:hAnsiTheme="minorHAnsi"/>
        </w:rPr>
        <w:t>.</w:t>
      </w:r>
      <w:r w:rsidR="00E13F60" w:rsidRPr="00E13F60">
        <w:rPr>
          <w:rFonts w:asciiTheme="minorHAnsi" w:hAnsiTheme="minorHAnsi"/>
        </w:rPr>
        <w:t xml:space="preserve"> </w:t>
      </w:r>
      <w:r w:rsidR="00F60532">
        <w:rPr>
          <w:rFonts w:asciiTheme="minorHAnsi" w:hAnsiTheme="minorHAnsi"/>
        </w:rPr>
        <w:t>A</w:t>
      </w:r>
      <w:r w:rsidR="00E13F60" w:rsidRPr="00E13F60">
        <w:rPr>
          <w:rFonts w:asciiTheme="minorHAnsi" w:hAnsiTheme="minorHAnsi"/>
        </w:rPr>
        <w:t>s the research indicates</w:t>
      </w:r>
      <w:r w:rsidR="00F60532">
        <w:rPr>
          <w:rFonts w:asciiTheme="minorHAnsi" w:hAnsiTheme="minorHAnsi"/>
        </w:rPr>
        <w:t>,</w:t>
      </w:r>
      <w:r w:rsidR="00E13F60" w:rsidRPr="00E13F60">
        <w:rPr>
          <w:rFonts w:asciiTheme="minorHAnsi" w:hAnsiTheme="minorHAnsi"/>
        </w:rPr>
        <w:t xml:space="preserve"> we kind of got the research after, as the research indicates, we thought</w:t>
      </w:r>
      <w:r>
        <w:rPr>
          <w:rFonts w:asciiTheme="minorHAnsi" w:hAnsiTheme="minorHAnsi"/>
        </w:rPr>
        <w:t xml:space="preserve"> </w:t>
      </w:r>
      <w:r w:rsidR="00E13F60" w:rsidRPr="00E13F60">
        <w:rPr>
          <w:rFonts w:asciiTheme="minorHAnsi" w:hAnsiTheme="minorHAnsi"/>
        </w:rPr>
        <w:t xml:space="preserve">that we should be </w:t>
      </w:r>
      <w:r w:rsidR="00F60532" w:rsidRPr="00E13F60">
        <w:rPr>
          <w:rFonts w:asciiTheme="minorHAnsi" w:hAnsiTheme="minorHAnsi"/>
        </w:rPr>
        <w:t>channelling</w:t>
      </w:r>
      <w:r w:rsidR="00E13F60" w:rsidRPr="00E13F60">
        <w:rPr>
          <w:rFonts w:asciiTheme="minorHAnsi" w:hAnsiTheme="minorHAnsi"/>
        </w:rPr>
        <w:t xml:space="preserve"> our resources towards changing the attitudes and </w:t>
      </w:r>
      <w:r w:rsidRPr="00E13F60">
        <w:rPr>
          <w:rFonts w:asciiTheme="minorHAnsi" w:hAnsiTheme="minorHAnsi"/>
        </w:rPr>
        <w:t>behaviours</w:t>
      </w:r>
      <w:r w:rsidR="00E13F60" w:rsidRPr="00E13F60">
        <w:rPr>
          <w:rFonts w:asciiTheme="minorHAnsi" w:hAnsiTheme="minorHAnsi"/>
        </w:rPr>
        <w:t xml:space="preserve"> of those resistant people who were prepared to engage and might be more open to shifting </w:t>
      </w:r>
      <w:r w:rsidR="00E13F60" w:rsidRPr="00E13F60">
        <w:rPr>
          <w:rFonts w:asciiTheme="minorHAnsi" w:hAnsiTheme="minorHAnsi"/>
        </w:rPr>
        <w:lastRenderedPageBreak/>
        <w:t>attitudes. We learnt about building allies to those</w:t>
      </w:r>
      <w:r>
        <w:rPr>
          <w:rFonts w:asciiTheme="minorHAnsi" w:hAnsiTheme="minorHAnsi"/>
        </w:rPr>
        <w:t xml:space="preserve"> </w:t>
      </w:r>
      <w:r w:rsidR="00E13F60" w:rsidRPr="00E13F60">
        <w:rPr>
          <w:rFonts w:asciiTheme="minorHAnsi" w:hAnsiTheme="minorHAnsi"/>
        </w:rPr>
        <w:t xml:space="preserve">that we could engage with and we hope that </w:t>
      </w:r>
      <w:r w:rsidR="00A66C7C">
        <w:rPr>
          <w:rFonts w:asciiTheme="minorHAnsi" w:hAnsiTheme="minorHAnsi"/>
        </w:rPr>
        <w:t>of have these hundred people, t</w:t>
      </w:r>
      <w:r w:rsidR="00E13F60" w:rsidRPr="00E13F60">
        <w:rPr>
          <w:rFonts w:asciiTheme="minorHAnsi" w:hAnsiTheme="minorHAnsi"/>
        </w:rPr>
        <w:t xml:space="preserve">here were a number that would be genuinely open </w:t>
      </w:r>
      <w:r w:rsidR="00A66C7C">
        <w:rPr>
          <w:rFonts w:asciiTheme="minorHAnsi" w:hAnsiTheme="minorHAnsi"/>
        </w:rPr>
        <w:t>to conversation and they were.</w:t>
      </w:r>
      <w:r w:rsidR="00E13F60" w:rsidRPr="00E13F60">
        <w:rPr>
          <w:rFonts w:asciiTheme="minorHAnsi" w:hAnsiTheme="minorHAnsi"/>
        </w:rPr>
        <w:t xml:space="preserve"> </w:t>
      </w:r>
      <w:r w:rsidR="00A66C7C">
        <w:rPr>
          <w:rFonts w:asciiTheme="minorHAnsi" w:hAnsiTheme="minorHAnsi"/>
        </w:rPr>
        <w:t>T</w:t>
      </w:r>
      <w:r w:rsidR="00E13F60" w:rsidRPr="00E13F60">
        <w:rPr>
          <w:rFonts w:asciiTheme="minorHAnsi" w:hAnsiTheme="minorHAnsi"/>
        </w:rPr>
        <w:t>he feedback from these people helped us to better understand the type of language that we needed to use for a campaign to resonate with a broader range of people, the channels that the new ads needed to focus on in order to have an impact and the type of messaging that would engage more individuals in the conversation. Which takes us to the second wave of the campaign, which is due to be released next Thursday the 2</w:t>
      </w:r>
      <w:r>
        <w:rPr>
          <w:rFonts w:asciiTheme="minorHAnsi" w:hAnsiTheme="minorHAnsi"/>
        </w:rPr>
        <w:t>9</w:t>
      </w:r>
      <w:r w:rsidR="00E13F60" w:rsidRPr="00E13F60">
        <w:rPr>
          <w:rFonts w:asciiTheme="minorHAnsi" w:hAnsiTheme="minorHAnsi"/>
        </w:rPr>
        <w:t xml:space="preserve"> March</w:t>
      </w:r>
      <w:r>
        <w:rPr>
          <w:rFonts w:asciiTheme="minorHAnsi" w:hAnsiTheme="minorHAnsi"/>
        </w:rPr>
        <w:t xml:space="preserve">, on </w:t>
      </w:r>
      <w:r w:rsidR="00E13F60" w:rsidRPr="00E13F60">
        <w:rPr>
          <w:rFonts w:asciiTheme="minorHAnsi" w:hAnsiTheme="minorHAnsi"/>
        </w:rPr>
        <w:t xml:space="preserve">the </w:t>
      </w:r>
      <w:r>
        <w:rPr>
          <w:rFonts w:asciiTheme="minorHAnsi" w:hAnsiTheme="minorHAnsi"/>
        </w:rPr>
        <w:t>2nd</w:t>
      </w:r>
      <w:r w:rsidR="00E13F60" w:rsidRPr="00E13F60">
        <w:rPr>
          <w:rFonts w:asciiTheme="minorHAnsi" w:hAnsiTheme="minorHAnsi"/>
        </w:rPr>
        <w:t xml:space="preserve"> anniversar</w:t>
      </w:r>
      <w:r>
        <w:rPr>
          <w:rFonts w:asciiTheme="minorHAnsi" w:hAnsiTheme="minorHAnsi"/>
        </w:rPr>
        <w:t xml:space="preserve">y of the </w:t>
      </w:r>
      <w:r w:rsidRPr="00A66C7C">
        <w:rPr>
          <w:rFonts w:asciiTheme="minorHAnsi" w:hAnsiTheme="minorHAnsi"/>
          <w:i/>
        </w:rPr>
        <w:t>Royal Commission into F</w:t>
      </w:r>
      <w:r w:rsidR="00E13F60" w:rsidRPr="00A66C7C">
        <w:rPr>
          <w:rFonts w:asciiTheme="minorHAnsi" w:hAnsiTheme="minorHAnsi"/>
          <w:i/>
        </w:rPr>
        <w:t>amil</w:t>
      </w:r>
      <w:r w:rsidRPr="00A66C7C">
        <w:rPr>
          <w:rFonts w:asciiTheme="minorHAnsi" w:hAnsiTheme="minorHAnsi"/>
          <w:i/>
        </w:rPr>
        <w:t>y V</w:t>
      </w:r>
      <w:r w:rsidR="00E13F60" w:rsidRPr="00A66C7C">
        <w:rPr>
          <w:rFonts w:asciiTheme="minorHAnsi" w:hAnsiTheme="minorHAnsi"/>
          <w:i/>
        </w:rPr>
        <w:t>iolence</w:t>
      </w:r>
      <w:r w:rsidR="00E13F60" w:rsidRPr="00E13F60">
        <w:rPr>
          <w:rFonts w:asciiTheme="minorHAnsi" w:hAnsiTheme="minorHAnsi"/>
        </w:rPr>
        <w:t xml:space="preserve">, handing down its recommendations. </w:t>
      </w:r>
      <w:r>
        <w:rPr>
          <w:rFonts w:asciiTheme="minorHAnsi" w:hAnsiTheme="minorHAnsi"/>
        </w:rPr>
        <w:t>I</w:t>
      </w:r>
      <w:r w:rsidR="00E13F60" w:rsidRPr="00E13F60">
        <w:rPr>
          <w:rFonts w:asciiTheme="minorHAnsi" w:hAnsiTheme="minorHAnsi"/>
        </w:rPr>
        <w:t>n addition to what we successf</w:t>
      </w:r>
      <w:r w:rsidR="00A66C7C">
        <w:rPr>
          <w:rFonts w:asciiTheme="minorHAnsi" w:hAnsiTheme="minorHAnsi"/>
        </w:rPr>
        <w:t>ully learned from the resisters of</w:t>
      </w:r>
      <w:r w:rsidR="00E13F60" w:rsidRPr="00E13F60">
        <w:rPr>
          <w:rFonts w:asciiTheme="minorHAnsi" w:hAnsiTheme="minorHAnsi"/>
        </w:rPr>
        <w:t xml:space="preserve"> the last campaign, those hundred people who engaged with us, </w:t>
      </w:r>
      <w:r w:rsidR="002D0C1C">
        <w:rPr>
          <w:rFonts w:asciiTheme="minorHAnsi" w:hAnsiTheme="minorHAnsi"/>
        </w:rPr>
        <w:t>we've also had</w:t>
      </w:r>
      <w:r w:rsidR="00E13F60" w:rsidRPr="00E13F60">
        <w:rPr>
          <w:rFonts w:asciiTheme="minorHAnsi" w:hAnsiTheme="minorHAnsi"/>
        </w:rPr>
        <w:t xml:space="preserve"> almost 50 other consultations with</w:t>
      </w:r>
      <w:r w:rsidR="002D0C1C">
        <w:rPr>
          <w:rFonts w:asciiTheme="minorHAnsi" w:hAnsiTheme="minorHAnsi"/>
        </w:rPr>
        <w:t xml:space="preserve"> </w:t>
      </w:r>
      <w:r w:rsidR="00E13F60" w:rsidRPr="00E13F60">
        <w:rPr>
          <w:rFonts w:asciiTheme="minorHAnsi" w:hAnsiTheme="minorHAnsi"/>
        </w:rPr>
        <w:t>many of you in the room, people in the field, victim survivors in particular, domestic violence, family violence, women's health and prevention sectors and all of that has greatly assist</w:t>
      </w:r>
      <w:r w:rsidR="00A66C7C">
        <w:rPr>
          <w:rFonts w:asciiTheme="minorHAnsi" w:hAnsiTheme="minorHAnsi"/>
        </w:rPr>
        <w:t>ed</w:t>
      </w:r>
      <w:r w:rsidR="00E13F60" w:rsidRPr="00E13F60">
        <w:rPr>
          <w:rFonts w:asciiTheme="minorHAnsi" w:hAnsiTheme="minorHAnsi"/>
        </w:rPr>
        <w:t xml:space="preserve"> us in shaping the new campaign. We expect that backlash this time as well. And despite our best efforts</w:t>
      </w:r>
      <w:r w:rsidR="002D0C1C">
        <w:rPr>
          <w:rFonts w:asciiTheme="minorHAnsi" w:hAnsiTheme="minorHAnsi"/>
        </w:rPr>
        <w:t xml:space="preserve"> </w:t>
      </w:r>
      <w:r w:rsidR="00E13F60" w:rsidRPr="00E13F60">
        <w:rPr>
          <w:rFonts w:asciiTheme="minorHAnsi" w:hAnsiTheme="minorHAnsi"/>
        </w:rPr>
        <w:t xml:space="preserve">to frame and engage, we will get it. </w:t>
      </w:r>
      <w:r w:rsidR="002D0C1C">
        <w:rPr>
          <w:rFonts w:asciiTheme="minorHAnsi" w:hAnsiTheme="minorHAnsi"/>
        </w:rPr>
        <w:t>But</w:t>
      </w:r>
      <w:r w:rsidR="00E13F60" w:rsidRPr="00E13F60">
        <w:rPr>
          <w:rFonts w:asciiTheme="minorHAnsi" w:hAnsiTheme="minorHAnsi"/>
        </w:rPr>
        <w:t xml:space="preserve"> I'm going to</w:t>
      </w:r>
      <w:r w:rsidR="002D0C1C">
        <w:rPr>
          <w:rFonts w:asciiTheme="minorHAnsi" w:hAnsiTheme="minorHAnsi"/>
        </w:rPr>
        <w:t xml:space="preserve"> turn as my final line to that </w:t>
      </w:r>
      <w:r w:rsidR="00E13F60" w:rsidRPr="00E13F60">
        <w:rPr>
          <w:rFonts w:asciiTheme="minorHAnsi" w:hAnsiTheme="minorHAnsi"/>
        </w:rPr>
        <w:t>other kind of nugget in the report</w:t>
      </w:r>
      <w:r w:rsidR="002D0C1C">
        <w:rPr>
          <w:rFonts w:asciiTheme="minorHAnsi" w:hAnsiTheme="minorHAnsi"/>
        </w:rPr>
        <w:t xml:space="preserve"> </w:t>
      </w:r>
      <w:r w:rsidR="00E13F60" w:rsidRPr="00E13F60">
        <w:rPr>
          <w:rFonts w:asciiTheme="minorHAnsi" w:hAnsiTheme="minorHAnsi"/>
        </w:rPr>
        <w:t xml:space="preserve">which </w:t>
      </w:r>
      <w:r w:rsidR="002D0C1C">
        <w:rPr>
          <w:rFonts w:asciiTheme="minorHAnsi" w:hAnsiTheme="minorHAnsi"/>
        </w:rPr>
        <w:t>Jerril</w:t>
      </w:r>
      <w:r w:rsidR="00E13F60" w:rsidRPr="00E13F60">
        <w:rPr>
          <w:rFonts w:asciiTheme="minorHAnsi" w:hAnsiTheme="minorHAnsi"/>
        </w:rPr>
        <w:t xml:space="preserve"> referred to</w:t>
      </w:r>
      <w:r w:rsidR="002D0C1C">
        <w:rPr>
          <w:rFonts w:asciiTheme="minorHAnsi" w:hAnsiTheme="minorHAnsi"/>
        </w:rPr>
        <w:t>,</w:t>
      </w:r>
      <w:r w:rsidR="00E13F60" w:rsidRPr="00E13F60">
        <w:rPr>
          <w:rFonts w:asciiTheme="minorHAnsi" w:hAnsiTheme="minorHAnsi"/>
        </w:rPr>
        <w:t xml:space="preserve"> and that is that you often know you're starting to get results with your gender equality initiatives when you meet resistance. So we're going hang on</w:t>
      </w:r>
      <w:r w:rsidR="00A66C7C">
        <w:rPr>
          <w:rFonts w:asciiTheme="minorHAnsi" w:hAnsiTheme="minorHAnsi"/>
        </w:rPr>
        <w:t xml:space="preserve"> to that and when that resistance</w:t>
      </w:r>
      <w:r w:rsidR="00E13F60" w:rsidRPr="00E13F60">
        <w:rPr>
          <w:rFonts w:asciiTheme="minorHAnsi" w:hAnsiTheme="minorHAnsi"/>
        </w:rPr>
        <w:t xml:space="preserve"> comes in, we're going to know that we are making an impact. </w:t>
      </w:r>
    </w:p>
    <w:p w:rsidR="00E13F60" w:rsidRPr="00E13F60" w:rsidRDefault="00E13F60" w:rsidP="008C44A6">
      <w:pPr>
        <w:rPr>
          <w:rFonts w:asciiTheme="minorHAnsi" w:hAnsiTheme="minorHAnsi"/>
        </w:rPr>
      </w:pPr>
    </w:p>
    <w:sectPr w:rsidR="00E13F60" w:rsidRPr="00E13F6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21" w:rsidRDefault="00AD0821" w:rsidP="003D1884">
      <w:r>
        <w:separator/>
      </w:r>
    </w:p>
  </w:endnote>
  <w:endnote w:type="continuationSeparator" w:id="0">
    <w:p w:rsidR="00AD0821" w:rsidRDefault="00AD0821" w:rsidP="003D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049718"/>
      <w:docPartObj>
        <w:docPartGallery w:val="Page Numbers (Bottom of Page)"/>
        <w:docPartUnique/>
      </w:docPartObj>
    </w:sdtPr>
    <w:sdtEndPr>
      <w:rPr>
        <w:rFonts w:asciiTheme="minorHAnsi" w:hAnsiTheme="minorHAnsi"/>
        <w:noProof/>
        <w:sz w:val="20"/>
        <w:szCs w:val="20"/>
      </w:rPr>
    </w:sdtEndPr>
    <w:sdtContent>
      <w:p w:rsidR="003D1884" w:rsidRPr="003D1884" w:rsidRDefault="003D1884">
        <w:pPr>
          <w:pStyle w:val="Footer"/>
          <w:jc w:val="right"/>
          <w:rPr>
            <w:rFonts w:asciiTheme="minorHAnsi" w:hAnsiTheme="minorHAnsi"/>
            <w:sz w:val="20"/>
            <w:szCs w:val="20"/>
          </w:rPr>
        </w:pPr>
        <w:r w:rsidRPr="003D1884">
          <w:rPr>
            <w:rFonts w:asciiTheme="minorHAnsi" w:hAnsiTheme="minorHAnsi"/>
            <w:sz w:val="20"/>
            <w:szCs w:val="20"/>
          </w:rPr>
          <w:fldChar w:fldCharType="begin"/>
        </w:r>
        <w:r w:rsidRPr="003D1884">
          <w:rPr>
            <w:rFonts w:asciiTheme="minorHAnsi" w:hAnsiTheme="minorHAnsi"/>
            <w:sz w:val="20"/>
            <w:szCs w:val="20"/>
          </w:rPr>
          <w:instrText xml:space="preserve"> PAGE   \* MERGEFORMAT </w:instrText>
        </w:r>
        <w:r w:rsidRPr="003D1884">
          <w:rPr>
            <w:rFonts w:asciiTheme="minorHAnsi" w:hAnsiTheme="minorHAnsi"/>
            <w:sz w:val="20"/>
            <w:szCs w:val="20"/>
          </w:rPr>
          <w:fldChar w:fldCharType="separate"/>
        </w:r>
        <w:r w:rsidR="00BC52C7">
          <w:rPr>
            <w:rFonts w:asciiTheme="minorHAnsi" w:hAnsiTheme="minorHAnsi"/>
            <w:noProof/>
            <w:sz w:val="20"/>
            <w:szCs w:val="20"/>
          </w:rPr>
          <w:t>5</w:t>
        </w:r>
        <w:r w:rsidRPr="003D1884">
          <w:rPr>
            <w:rFonts w:asciiTheme="minorHAnsi" w:hAnsiTheme="minorHAnsi"/>
            <w:noProof/>
            <w:sz w:val="20"/>
            <w:szCs w:val="20"/>
          </w:rPr>
          <w:fldChar w:fldCharType="end"/>
        </w:r>
      </w:p>
    </w:sdtContent>
  </w:sdt>
  <w:p w:rsidR="003D1884" w:rsidRDefault="003D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21" w:rsidRDefault="00AD0821" w:rsidP="003D1884">
      <w:r>
        <w:separator/>
      </w:r>
    </w:p>
  </w:footnote>
  <w:footnote w:type="continuationSeparator" w:id="0">
    <w:p w:rsidR="00AD0821" w:rsidRDefault="00AD0821" w:rsidP="003D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9F" w:rsidRDefault="00E4049F">
    <w:pPr>
      <w:pStyle w:val="Header"/>
    </w:pPr>
    <w:r>
      <w:rPr>
        <w:noProof/>
      </w:rPr>
      <w:drawing>
        <wp:anchor distT="0" distB="0" distL="114300" distR="114300" simplePos="0" relativeHeight="251658240" behindDoc="0" locked="0" layoutInCell="1" allowOverlap="1">
          <wp:simplePos x="0" y="0"/>
          <wp:positionH relativeFrom="column">
            <wp:posOffset>4895215</wp:posOffset>
          </wp:positionH>
          <wp:positionV relativeFrom="paragraph">
            <wp:posOffset>-20955</wp:posOffset>
          </wp:positionV>
          <wp:extent cx="1323975" cy="421265"/>
          <wp:effectExtent l="0" t="0" r="0" b="0"/>
          <wp:wrapNone/>
          <wp:docPr id="1" name="Picture 1" descr="N:\M&amp;C\Admin\Publishing support\Branding-Logos_Templates\VicHealth Logos - new\Brandmark with TM\Brandmark with TM\Jpeg\VicHealth_Brandmark_POS_RGB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mp;C\Admin\Publishing support\Branding-Logos_Templates\VicHealth Logos - new\Brandmark with TM\Brandmark with TM\Jpeg\VicHealth_Brandmark_POS_RGB_T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421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86"/>
    <w:rsid w:val="00081C21"/>
    <w:rsid w:val="00104702"/>
    <w:rsid w:val="00170F21"/>
    <w:rsid w:val="002D0C1C"/>
    <w:rsid w:val="00304DCC"/>
    <w:rsid w:val="00391F65"/>
    <w:rsid w:val="003B6FDA"/>
    <w:rsid w:val="003D1884"/>
    <w:rsid w:val="003D5965"/>
    <w:rsid w:val="003E40B4"/>
    <w:rsid w:val="003F3473"/>
    <w:rsid w:val="004446CF"/>
    <w:rsid w:val="004E3C30"/>
    <w:rsid w:val="005A3413"/>
    <w:rsid w:val="005B1786"/>
    <w:rsid w:val="00612F7A"/>
    <w:rsid w:val="00632432"/>
    <w:rsid w:val="006422C2"/>
    <w:rsid w:val="006E63F1"/>
    <w:rsid w:val="00710A77"/>
    <w:rsid w:val="00733E04"/>
    <w:rsid w:val="0073705C"/>
    <w:rsid w:val="0077167B"/>
    <w:rsid w:val="0079741C"/>
    <w:rsid w:val="007B68E2"/>
    <w:rsid w:val="007F7150"/>
    <w:rsid w:val="00820BF1"/>
    <w:rsid w:val="00883FF8"/>
    <w:rsid w:val="008955C5"/>
    <w:rsid w:val="008C44A6"/>
    <w:rsid w:val="008E1544"/>
    <w:rsid w:val="0090418E"/>
    <w:rsid w:val="00A47499"/>
    <w:rsid w:val="00A66C7C"/>
    <w:rsid w:val="00AD0821"/>
    <w:rsid w:val="00AF038B"/>
    <w:rsid w:val="00B80CDA"/>
    <w:rsid w:val="00B8220F"/>
    <w:rsid w:val="00BA2B86"/>
    <w:rsid w:val="00BB1522"/>
    <w:rsid w:val="00BC52C7"/>
    <w:rsid w:val="00C371E4"/>
    <w:rsid w:val="00E13CA6"/>
    <w:rsid w:val="00E13F60"/>
    <w:rsid w:val="00E4049F"/>
    <w:rsid w:val="00E55AF6"/>
    <w:rsid w:val="00E61E51"/>
    <w:rsid w:val="00F35EF2"/>
    <w:rsid w:val="00F60532"/>
    <w:rsid w:val="00F66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CD4EE3-7D10-46D6-8354-6B8D05AB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8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884"/>
    <w:pPr>
      <w:tabs>
        <w:tab w:val="center" w:pos="4513"/>
        <w:tab w:val="right" w:pos="9026"/>
      </w:tabs>
    </w:pPr>
  </w:style>
  <w:style w:type="character" w:customStyle="1" w:styleId="HeaderChar">
    <w:name w:val="Header Char"/>
    <w:basedOn w:val="DefaultParagraphFont"/>
    <w:link w:val="Header"/>
    <w:uiPriority w:val="99"/>
    <w:rsid w:val="003D188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D1884"/>
    <w:pPr>
      <w:tabs>
        <w:tab w:val="center" w:pos="4513"/>
        <w:tab w:val="right" w:pos="9026"/>
      </w:tabs>
    </w:pPr>
  </w:style>
  <w:style w:type="character" w:customStyle="1" w:styleId="FooterChar">
    <w:name w:val="Footer Char"/>
    <w:basedOn w:val="DefaultParagraphFont"/>
    <w:link w:val="Footer"/>
    <w:uiPriority w:val="99"/>
    <w:rsid w:val="003D188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C5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C7"/>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VicHealth</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Bloustien</dc:creator>
  <cp:keywords/>
  <dc:description/>
  <cp:lastModifiedBy>Jacki Bloustien</cp:lastModifiedBy>
  <cp:revision>4</cp:revision>
  <dcterms:created xsi:type="dcterms:W3CDTF">2018-04-26T05:22:00Z</dcterms:created>
  <dcterms:modified xsi:type="dcterms:W3CDTF">2018-04-26T05:40:00Z</dcterms:modified>
</cp:coreProperties>
</file>